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D34B" w14:textId="77777777" w:rsidR="00E24376" w:rsidRPr="0079713C" w:rsidRDefault="008A4475" w:rsidP="008A4475">
      <w:pPr>
        <w:jc w:val="center"/>
        <w:rPr>
          <w:b/>
          <w:sz w:val="48"/>
          <w:szCs w:val="52"/>
          <w:u w:val="single"/>
        </w:rPr>
      </w:pPr>
      <w:r w:rsidRPr="0079713C">
        <w:rPr>
          <w:b/>
          <w:sz w:val="48"/>
          <w:szCs w:val="52"/>
          <w:u w:val="single"/>
        </w:rPr>
        <w:t>Unit 8 Vocab Definitions</w:t>
      </w:r>
    </w:p>
    <w:p w14:paraId="10116F40" w14:textId="77777777" w:rsidR="008A4475" w:rsidRPr="0079713C" w:rsidRDefault="008A4475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American Imperialism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U.S. territorial expansion and influence gained through events such as the Spanish-American War and the purchase of Alaska. </w:t>
      </w:r>
    </w:p>
    <w:p w14:paraId="07E5B362" w14:textId="77777777" w:rsidR="00A624A8" w:rsidRPr="0079713C" w:rsidRDefault="008A4475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Spanish-American War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>Conflict in 1898 which resulted in the U.S. gaining Guam, Puerto Rico, Philippines, and Cuba as a protectorate.</w:t>
      </w:r>
    </w:p>
    <w:p w14:paraId="121F74DF" w14:textId="77777777" w:rsidR="00A624A8" w:rsidRPr="0079713C" w:rsidRDefault="00A624A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Yellow Journalism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The use of exaggerated reporting by newspapers and magazines to attract readers. </w:t>
      </w:r>
    </w:p>
    <w:p w14:paraId="5BD34050" w14:textId="77777777" w:rsidR="008A4475" w:rsidRPr="0079713C" w:rsidRDefault="00A624A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Philippine-American War</w:t>
      </w:r>
      <w:r w:rsidRPr="0079713C">
        <w:rPr>
          <w:b/>
          <w:sz w:val="36"/>
          <w:szCs w:val="52"/>
        </w:rPr>
        <w:t xml:space="preserve">- </w:t>
      </w:r>
      <w:r w:rsidR="008A4475" w:rsidRPr="0079713C">
        <w:rPr>
          <w:sz w:val="36"/>
          <w:szCs w:val="52"/>
        </w:rPr>
        <w:t xml:space="preserve"> </w:t>
      </w:r>
      <w:r w:rsidR="005A3A50" w:rsidRPr="0079713C">
        <w:rPr>
          <w:sz w:val="36"/>
          <w:szCs w:val="52"/>
        </w:rPr>
        <w:t xml:space="preserve">Conflict from 1899-1902 resulting in massacres on both sides and the use of guerilla warfare. </w:t>
      </w:r>
    </w:p>
    <w:p w14:paraId="52572AD5" w14:textId="77777777" w:rsidR="005A3A50" w:rsidRPr="0079713C" w:rsidRDefault="005A3A50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Emilio Aguinaldo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Leader of the Philippine resistance movement against U.S. occupation of the Philippines. </w:t>
      </w:r>
    </w:p>
    <w:p w14:paraId="75130B30" w14:textId="77777777" w:rsidR="005A3A50" w:rsidRPr="0079713C" w:rsidRDefault="005A3A50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Roosevelt Corollary to the Monroe Doctrine</w:t>
      </w:r>
      <w:r w:rsidRPr="0079713C">
        <w:rPr>
          <w:b/>
          <w:sz w:val="36"/>
          <w:szCs w:val="52"/>
        </w:rPr>
        <w:t xml:space="preserve">- </w:t>
      </w:r>
      <w:r w:rsidR="00482D2C" w:rsidRPr="0079713C">
        <w:rPr>
          <w:sz w:val="36"/>
          <w:szCs w:val="52"/>
        </w:rPr>
        <w:t xml:space="preserve">Extension of a previous executive order that warned Europe to stay out of Latin America. </w:t>
      </w:r>
    </w:p>
    <w:p w14:paraId="76A11A29" w14:textId="77777777" w:rsidR="00482D2C" w:rsidRPr="0079713C" w:rsidRDefault="00482D2C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Big Stick Diplomacy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Teddy Roosevelt’s foreign policy of increasing the size and influence of the U.S. Navy around the world and ensuring that all international negotiations </w:t>
      </w:r>
      <w:r w:rsidRPr="0079713C">
        <w:rPr>
          <w:sz w:val="36"/>
          <w:szCs w:val="52"/>
        </w:rPr>
        <w:lastRenderedPageBreak/>
        <w:t>are backed by the threat of force. (“Speak softly and carry a big stick”)</w:t>
      </w:r>
    </w:p>
    <w:p w14:paraId="1D757C20" w14:textId="3A7049D9" w:rsidR="00482D2C" w:rsidRPr="0079713C" w:rsidRDefault="00482D2C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Panama Canal</w:t>
      </w:r>
      <w:r w:rsidRPr="0079713C">
        <w:rPr>
          <w:b/>
          <w:sz w:val="36"/>
          <w:szCs w:val="52"/>
        </w:rPr>
        <w:t xml:space="preserve">- </w:t>
      </w:r>
      <w:r w:rsidR="00E23DD6" w:rsidRPr="0079713C">
        <w:rPr>
          <w:sz w:val="36"/>
          <w:szCs w:val="52"/>
        </w:rPr>
        <w:t>Man-made w</w:t>
      </w:r>
      <w:r w:rsidRPr="0079713C">
        <w:rPr>
          <w:sz w:val="36"/>
          <w:szCs w:val="52"/>
        </w:rPr>
        <w:t xml:space="preserve">aterway that </w:t>
      </w:r>
      <w:r w:rsidR="00E23DD6" w:rsidRPr="0079713C">
        <w:rPr>
          <w:sz w:val="36"/>
          <w:szCs w:val="52"/>
        </w:rPr>
        <w:t xml:space="preserve">was built from 1904-1914 which </w:t>
      </w:r>
      <w:r w:rsidRPr="0079713C">
        <w:rPr>
          <w:sz w:val="36"/>
          <w:szCs w:val="52"/>
        </w:rPr>
        <w:t xml:space="preserve">made shipping goods easier from the Atlantic to the Pacific. </w:t>
      </w:r>
    </w:p>
    <w:p w14:paraId="3F279A63" w14:textId="77777777" w:rsidR="006C5888" w:rsidRPr="0079713C" w:rsidRDefault="006C588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World War I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>Global conflict from 1914-1918</w:t>
      </w:r>
      <w:r w:rsidRPr="0079713C">
        <w:rPr>
          <w:b/>
          <w:sz w:val="36"/>
          <w:szCs w:val="52"/>
        </w:rPr>
        <w:t xml:space="preserve"> </w:t>
      </w:r>
      <w:r w:rsidRPr="0079713C">
        <w:rPr>
          <w:sz w:val="36"/>
          <w:szCs w:val="52"/>
        </w:rPr>
        <w:t xml:space="preserve">between the Allied Powers and the Central Powers that was triggered by </w:t>
      </w:r>
      <w:r w:rsidRPr="0079713C">
        <w:rPr>
          <w:b/>
          <w:sz w:val="36"/>
          <w:szCs w:val="52"/>
          <w:u w:val="single"/>
        </w:rPr>
        <w:t>m</w:t>
      </w:r>
      <w:r w:rsidRPr="0079713C">
        <w:rPr>
          <w:sz w:val="36"/>
          <w:szCs w:val="52"/>
        </w:rPr>
        <w:t xml:space="preserve">ilitarism, </w:t>
      </w:r>
      <w:r w:rsidRPr="0079713C">
        <w:rPr>
          <w:b/>
          <w:sz w:val="36"/>
          <w:szCs w:val="52"/>
          <w:u w:val="single"/>
        </w:rPr>
        <w:t>a</w:t>
      </w:r>
      <w:r w:rsidRPr="0079713C">
        <w:rPr>
          <w:sz w:val="36"/>
          <w:szCs w:val="52"/>
        </w:rPr>
        <w:t xml:space="preserve">lliances, </w:t>
      </w:r>
      <w:r w:rsidRPr="0079713C">
        <w:rPr>
          <w:b/>
          <w:sz w:val="36"/>
          <w:szCs w:val="52"/>
          <w:u w:val="single"/>
        </w:rPr>
        <w:t>i</w:t>
      </w:r>
      <w:r w:rsidRPr="0079713C">
        <w:rPr>
          <w:sz w:val="36"/>
          <w:szCs w:val="52"/>
        </w:rPr>
        <w:t xml:space="preserve">mperialism, and </w:t>
      </w:r>
      <w:r w:rsidRPr="0079713C">
        <w:rPr>
          <w:b/>
          <w:sz w:val="36"/>
          <w:szCs w:val="52"/>
          <w:u w:val="single"/>
        </w:rPr>
        <w:t>n</w:t>
      </w:r>
      <w:r w:rsidRPr="0079713C">
        <w:rPr>
          <w:sz w:val="36"/>
          <w:szCs w:val="52"/>
        </w:rPr>
        <w:t>ationalism.</w:t>
      </w:r>
    </w:p>
    <w:p w14:paraId="6D5A9BBB" w14:textId="77777777" w:rsidR="006C5888" w:rsidRPr="0079713C" w:rsidRDefault="006C588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Neutrality</w:t>
      </w:r>
      <w:r w:rsidRPr="0079713C">
        <w:rPr>
          <w:sz w:val="36"/>
          <w:szCs w:val="52"/>
        </w:rPr>
        <w:t>- Refusal to take part in war between nations by not supporting or helping either side in a conflict.</w:t>
      </w:r>
    </w:p>
    <w:p w14:paraId="481557FC" w14:textId="68C389A4" w:rsidR="006C5888" w:rsidRPr="0079713C" w:rsidRDefault="006C588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Unrestricted Submarine Warfare</w:t>
      </w:r>
      <w:r w:rsidRPr="0079713C">
        <w:rPr>
          <w:sz w:val="36"/>
          <w:szCs w:val="52"/>
        </w:rPr>
        <w:t xml:space="preserve">- War strategy primarily used by Germany that caused the sinking of the Lusitania. </w:t>
      </w:r>
    </w:p>
    <w:p w14:paraId="75DD2C8B" w14:textId="308E60E5" w:rsidR="006C5888" w:rsidRPr="0079713C" w:rsidRDefault="006C5888" w:rsidP="00E23DD6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Sinking of the Lusitania</w:t>
      </w:r>
      <w:r w:rsidRPr="0079713C">
        <w:rPr>
          <w:sz w:val="36"/>
          <w:szCs w:val="52"/>
        </w:rPr>
        <w:t xml:space="preserve">- </w:t>
      </w:r>
      <w:r w:rsidR="00E23DD6" w:rsidRPr="0079713C">
        <w:rPr>
          <w:color w:val="000000" w:themeColor="text1"/>
          <w:sz w:val="36"/>
          <w:szCs w:val="40"/>
        </w:rPr>
        <w:t>Incident in 1915 when a British passenger ship was exploded by submarine warfare and caused the U.S. to enter WWI</w:t>
      </w:r>
      <w:r w:rsidR="00E23DD6" w:rsidRPr="0079713C">
        <w:rPr>
          <w:sz w:val="36"/>
          <w:szCs w:val="52"/>
        </w:rPr>
        <w:t>.</w:t>
      </w:r>
    </w:p>
    <w:p w14:paraId="4102D412" w14:textId="77777777" w:rsidR="006C5888" w:rsidRPr="0079713C" w:rsidRDefault="006C588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bookmarkStart w:id="0" w:name="_GoBack"/>
      <w:bookmarkEnd w:id="0"/>
      <w:r w:rsidRPr="0079713C">
        <w:rPr>
          <w:b/>
          <w:sz w:val="36"/>
          <w:szCs w:val="52"/>
          <w:u w:val="single"/>
        </w:rPr>
        <w:t>Zimmerman Telegram</w:t>
      </w:r>
      <w:r w:rsidRPr="0079713C">
        <w:rPr>
          <w:sz w:val="36"/>
          <w:szCs w:val="52"/>
        </w:rPr>
        <w:t>- Intercepted message sent from Germany in 1917 that encouraged Mexico to start a war with the U.S.</w:t>
      </w:r>
    </w:p>
    <w:p w14:paraId="248E8EE2" w14:textId="77777777" w:rsidR="006C5888" w:rsidRPr="0079713C" w:rsidRDefault="006C5888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lastRenderedPageBreak/>
        <w:t>Domestic vs. Foreign</w:t>
      </w:r>
      <w:r w:rsidRPr="0079713C">
        <w:rPr>
          <w:sz w:val="36"/>
          <w:szCs w:val="52"/>
        </w:rPr>
        <w:t xml:space="preserve">- </w:t>
      </w:r>
      <w:r w:rsidR="00310E74" w:rsidRPr="0079713C">
        <w:rPr>
          <w:sz w:val="36"/>
          <w:szCs w:val="52"/>
        </w:rPr>
        <w:t xml:space="preserve">Differences in affairs taking place inside the nation versus outside the nation (in other countries). </w:t>
      </w:r>
    </w:p>
    <w:p w14:paraId="0C0C2D80" w14:textId="77777777" w:rsidR="00310E74" w:rsidRPr="0079713C" w:rsidRDefault="00310E74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Great Migration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Movement of 6 million African-Americans out of the rural Southern U.S. to the urban Northeast, Midwest, and West that occurred between 1916-1970. </w:t>
      </w:r>
    </w:p>
    <w:p w14:paraId="4A3A4038" w14:textId="77777777" w:rsidR="007C7747" w:rsidRPr="0079713C" w:rsidRDefault="007C7747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Espionage Act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Act passed by congress in which speaking out against the U.S. during war time or speaking positively about an enemy could cause you to be imprisoned. </w:t>
      </w:r>
    </w:p>
    <w:p w14:paraId="37BE9171" w14:textId="77777777" w:rsidR="007C7747" w:rsidRPr="0079713C" w:rsidRDefault="007C7747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Eugene V. Debs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Socialist presidential candidate who spoke out against the war in 1918 and was arrested for violating the Espionage Act. </w:t>
      </w:r>
    </w:p>
    <w:p w14:paraId="24DE6183" w14:textId="77777777" w:rsidR="007C7747" w:rsidRPr="0079713C" w:rsidRDefault="007C7747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Woodrow Wilson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U.S. President during WWI who contributed a plan as part for preventing future wars as part of the Treaty of Versailles. </w:t>
      </w:r>
    </w:p>
    <w:p w14:paraId="024FA0AE" w14:textId="77777777" w:rsidR="007C7747" w:rsidRPr="0079713C" w:rsidRDefault="007C7747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Fourteen Points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>Woodrow Wilson’s speech in 1918 stating several principals for peace to end WWI, this included the League of Nations.</w:t>
      </w:r>
    </w:p>
    <w:p w14:paraId="43D3EEA1" w14:textId="77777777" w:rsidR="007C7747" w:rsidRPr="0079713C" w:rsidRDefault="007C7747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t>League of Nations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>Policy developed by Woodrow Wilson that was an international association of countries whose purpose was to prevent future wars.</w:t>
      </w:r>
    </w:p>
    <w:p w14:paraId="347671E7" w14:textId="77777777" w:rsidR="007C7747" w:rsidRPr="0079713C" w:rsidRDefault="007C7747" w:rsidP="008A4475">
      <w:pPr>
        <w:pStyle w:val="ListParagraph"/>
        <w:numPr>
          <w:ilvl w:val="0"/>
          <w:numId w:val="1"/>
        </w:numPr>
        <w:rPr>
          <w:b/>
          <w:sz w:val="36"/>
          <w:szCs w:val="52"/>
          <w:u w:val="single"/>
        </w:rPr>
      </w:pPr>
      <w:r w:rsidRPr="0079713C">
        <w:rPr>
          <w:b/>
          <w:sz w:val="36"/>
          <w:szCs w:val="52"/>
          <w:u w:val="single"/>
        </w:rPr>
        <w:lastRenderedPageBreak/>
        <w:t>Isolationism</w:t>
      </w:r>
      <w:r w:rsidRPr="0079713C">
        <w:rPr>
          <w:b/>
          <w:sz w:val="36"/>
          <w:szCs w:val="52"/>
        </w:rPr>
        <w:t xml:space="preserve">- </w:t>
      </w:r>
      <w:r w:rsidRPr="0079713C">
        <w:rPr>
          <w:sz w:val="36"/>
          <w:szCs w:val="52"/>
        </w:rPr>
        <w:t xml:space="preserve">A policy of separating a nation’s affairs from the events taking place globally and remaining apart from the political affairs of other countries. </w:t>
      </w:r>
    </w:p>
    <w:sectPr w:rsidR="007C7747" w:rsidRPr="0079713C" w:rsidSect="008A4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592"/>
    <w:multiLevelType w:val="hybridMultilevel"/>
    <w:tmpl w:val="E1203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44A"/>
    <w:multiLevelType w:val="hybridMultilevel"/>
    <w:tmpl w:val="6D3861F8"/>
    <w:lvl w:ilvl="0" w:tplc="5BDC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75"/>
    <w:rsid w:val="00303ACF"/>
    <w:rsid w:val="00310E74"/>
    <w:rsid w:val="00482D2C"/>
    <w:rsid w:val="005A3A50"/>
    <w:rsid w:val="00610A2A"/>
    <w:rsid w:val="00675F47"/>
    <w:rsid w:val="006B0492"/>
    <w:rsid w:val="006C5888"/>
    <w:rsid w:val="0079713C"/>
    <w:rsid w:val="007C7747"/>
    <w:rsid w:val="008A4475"/>
    <w:rsid w:val="00985AE9"/>
    <w:rsid w:val="009D4803"/>
    <w:rsid w:val="009F148A"/>
    <w:rsid w:val="00A624A8"/>
    <w:rsid w:val="00AF3B05"/>
    <w:rsid w:val="00DB5CD7"/>
    <w:rsid w:val="00E23DD6"/>
    <w:rsid w:val="00E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EAD3"/>
  <w15:chartTrackingRefBased/>
  <w15:docId w15:val="{3E27FA58-7C3E-44C5-BE33-94AA78AF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8</cp:revision>
  <cp:lastPrinted>2019-03-15T14:44:00Z</cp:lastPrinted>
  <dcterms:created xsi:type="dcterms:W3CDTF">2018-03-20T16:15:00Z</dcterms:created>
  <dcterms:modified xsi:type="dcterms:W3CDTF">2019-03-15T19:48:00Z</dcterms:modified>
</cp:coreProperties>
</file>