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86CDB" w14:textId="77777777" w:rsidR="00E1473E" w:rsidRPr="005E7DA8" w:rsidRDefault="00EA02FA" w:rsidP="00EA02FA">
      <w:pPr>
        <w:jc w:val="center"/>
        <w:rPr>
          <w:rFonts w:ascii="Arial Rounded MT Bold" w:hAnsi="Arial Rounded MT Bold"/>
          <w:b/>
          <w:sz w:val="32"/>
          <w:szCs w:val="32"/>
          <w:u w:val="single"/>
        </w:rPr>
      </w:pPr>
      <w:r w:rsidRPr="005E7DA8">
        <w:rPr>
          <w:rFonts w:ascii="Arial Rounded MT Bold" w:hAnsi="Arial Rounded MT Bold"/>
          <w:b/>
          <w:sz w:val="32"/>
          <w:szCs w:val="32"/>
          <w:u w:val="single"/>
        </w:rPr>
        <w:t>U</w:t>
      </w:r>
      <w:r w:rsidR="005E7DA8">
        <w:rPr>
          <w:rFonts w:ascii="Arial Rounded MT Bold" w:hAnsi="Arial Rounded MT Bold"/>
          <w:b/>
          <w:sz w:val="32"/>
          <w:szCs w:val="32"/>
          <w:u w:val="single"/>
        </w:rPr>
        <w:t>.</w:t>
      </w:r>
      <w:r w:rsidRPr="005E7DA8">
        <w:rPr>
          <w:rFonts w:ascii="Arial Rounded MT Bold" w:hAnsi="Arial Rounded MT Bold"/>
          <w:b/>
          <w:sz w:val="32"/>
          <w:szCs w:val="32"/>
          <w:u w:val="single"/>
        </w:rPr>
        <w:t>S</w:t>
      </w:r>
      <w:r w:rsidR="005E7DA8">
        <w:rPr>
          <w:rFonts w:ascii="Arial Rounded MT Bold" w:hAnsi="Arial Rounded MT Bold"/>
          <w:b/>
          <w:sz w:val="32"/>
          <w:szCs w:val="32"/>
          <w:u w:val="single"/>
        </w:rPr>
        <w:t>.</w:t>
      </w:r>
      <w:r w:rsidRPr="005E7DA8">
        <w:rPr>
          <w:rFonts w:ascii="Arial Rounded MT Bold" w:hAnsi="Arial Rounded MT Bold"/>
          <w:b/>
          <w:sz w:val="32"/>
          <w:szCs w:val="32"/>
          <w:u w:val="single"/>
        </w:rPr>
        <w:t xml:space="preserve"> History</w:t>
      </w:r>
    </w:p>
    <w:p w14:paraId="16B4DFAF" w14:textId="77777777" w:rsidR="00C97506" w:rsidRPr="005E7DA8" w:rsidRDefault="00FE7554" w:rsidP="00C97506">
      <w:pPr>
        <w:jc w:val="center"/>
        <w:rPr>
          <w:rFonts w:ascii="Arial Rounded MT Bold" w:hAnsi="Arial Rounded MT Bold"/>
          <w:b/>
          <w:sz w:val="32"/>
          <w:szCs w:val="32"/>
          <w:u w:val="single"/>
        </w:rPr>
      </w:pPr>
      <w:r>
        <w:rPr>
          <w:rFonts w:ascii="Arial Rounded MT Bold" w:hAnsi="Arial Rounded MT Bold"/>
          <w:b/>
          <w:sz w:val="32"/>
          <w:szCs w:val="32"/>
          <w:u w:val="single"/>
        </w:rPr>
        <w:t>Unit 3</w:t>
      </w:r>
      <w:r w:rsidR="004B2C08" w:rsidRPr="005E7DA8">
        <w:rPr>
          <w:rFonts w:ascii="Arial Rounded MT Bold" w:hAnsi="Arial Rounded MT Bold"/>
          <w:b/>
          <w:sz w:val="32"/>
          <w:szCs w:val="32"/>
          <w:u w:val="single"/>
        </w:rPr>
        <w:t xml:space="preserve">- </w:t>
      </w:r>
      <w:r w:rsidR="008B16EE">
        <w:rPr>
          <w:rFonts w:ascii="Arial Rounded MT Bold" w:hAnsi="Arial Rounded MT Bold"/>
          <w:b/>
          <w:sz w:val="32"/>
          <w:szCs w:val="32"/>
          <w:u w:val="single"/>
        </w:rPr>
        <w:t xml:space="preserve">The </w:t>
      </w:r>
      <w:r w:rsidR="00837F91">
        <w:rPr>
          <w:rFonts w:ascii="Arial Rounded MT Bold" w:hAnsi="Arial Rounded MT Bold"/>
          <w:b/>
          <w:sz w:val="32"/>
          <w:szCs w:val="32"/>
          <w:u w:val="single"/>
        </w:rPr>
        <w:t>Constitution</w:t>
      </w:r>
    </w:p>
    <w:p w14:paraId="33F5F30C" w14:textId="77777777" w:rsidR="00EE128A" w:rsidRDefault="00EE128A" w:rsidP="004B2C08">
      <w:pPr>
        <w:rPr>
          <w:b/>
          <w:u w:val="single"/>
        </w:rPr>
      </w:pPr>
    </w:p>
    <w:p w14:paraId="7D79EF38" w14:textId="77777777" w:rsidR="00C83002" w:rsidRDefault="00EA02FA" w:rsidP="00C83002">
      <w:pPr>
        <w:rPr>
          <w:b/>
          <w:sz w:val="22"/>
          <w:szCs w:val="22"/>
          <w:u w:val="single"/>
        </w:rPr>
      </w:pPr>
      <w:r w:rsidRPr="00C97506">
        <w:rPr>
          <w:b/>
          <w:sz w:val="22"/>
          <w:szCs w:val="22"/>
          <w:u w:val="single"/>
        </w:rPr>
        <w:t>Georgia Standards</w:t>
      </w:r>
      <w:r w:rsidR="00C83002" w:rsidRPr="00C97506">
        <w:rPr>
          <w:b/>
          <w:sz w:val="22"/>
          <w:szCs w:val="22"/>
          <w:u w:val="single"/>
        </w:rPr>
        <w:t xml:space="preserve"> of Excellence</w:t>
      </w:r>
      <w:r w:rsidRPr="00C97506">
        <w:rPr>
          <w:b/>
          <w:sz w:val="22"/>
          <w:szCs w:val="22"/>
          <w:u w:val="single"/>
        </w:rPr>
        <w:t>:</w:t>
      </w:r>
    </w:p>
    <w:p w14:paraId="49DB2BB5" w14:textId="77777777" w:rsidR="00837F91" w:rsidRDefault="00837F91" w:rsidP="00C83002">
      <w:pPr>
        <w:rPr>
          <w:b/>
          <w:sz w:val="22"/>
          <w:szCs w:val="22"/>
          <w:u w:val="single"/>
        </w:rPr>
      </w:pPr>
    </w:p>
    <w:p w14:paraId="78289C09" w14:textId="77777777" w:rsidR="00837F91" w:rsidRDefault="00837F91" w:rsidP="00C83002">
      <w:r w:rsidRPr="00837F91">
        <w:rPr>
          <w:b/>
        </w:rPr>
        <w:t>SSUSH5 Investigate specific events and key ideas that brought about the adoption and implementation of the United States Constitution.</w:t>
      </w:r>
      <w:r>
        <w:t xml:space="preserve"> </w:t>
      </w:r>
    </w:p>
    <w:p w14:paraId="48F70AF1" w14:textId="77777777" w:rsidR="00837F91" w:rsidRDefault="00837F91" w:rsidP="00C83002">
      <w:r>
        <w:t xml:space="preserve">a. Examine the strengths of the Articles of Confederation, including but not limited to the Land Ordinance of 1785, Northwest Ordinance of 1787 and their influence on westward migration, slavery, public education, and the addition of new states. </w:t>
      </w:r>
    </w:p>
    <w:p w14:paraId="486B9B30" w14:textId="77777777" w:rsidR="00837F91" w:rsidRDefault="00837F91" w:rsidP="00C83002">
      <w:r>
        <w:t xml:space="preserve">b. Evaluate how weaknesses in the Articles of Confederation and Daniel Shays’ Rebellion led to a call for a stronger central government. </w:t>
      </w:r>
    </w:p>
    <w:p w14:paraId="632D5FE5" w14:textId="77777777" w:rsidR="00837F91" w:rsidRDefault="00837F91" w:rsidP="00C83002">
      <w:r>
        <w:t xml:space="preserve">c. Explain the key features of the Constitution, including the Great Compromise, limited government, and the Three-Fifths Compromise. </w:t>
      </w:r>
    </w:p>
    <w:p w14:paraId="5EC4BDC4" w14:textId="77777777" w:rsidR="00837F91" w:rsidRDefault="00837F91" w:rsidP="00C83002">
      <w:r>
        <w:t xml:space="preserve">d. Evaluate the major arguments of the Anti-Federalists and Federalists during the debate on ratification of the Constitution, The Federalist Papers, and the roles of Alexander Hamilton and James Madison. </w:t>
      </w:r>
    </w:p>
    <w:p w14:paraId="3CB0DF6C" w14:textId="77777777" w:rsidR="00837F91" w:rsidRDefault="00837F91" w:rsidP="00C83002">
      <w:r>
        <w:t>e. Explain how objections to the ratification of the Constitution were addressed in the Bill of Rights.</w:t>
      </w:r>
    </w:p>
    <w:p w14:paraId="6877F631" w14:textId="77777777" w:rsidR="00837F91" w:rsidRPr="00C16EB1" w:rsidRDefault="00837F91" w:rsidP="00C83002">
      <w:pPr>
        <w:rPr>
          <w:b/>
          <w:sz w:val="22"/>
          <w:szCs w:val="22"/>
          <w:u w:val="single"/>
        </w:rPr>
      </w:pPr>
    </w:p>
    <w:p w14:paraId="5D2CAC56" w14:textId="77777777" w:rsidR="00C83002" w:rsidRDefault="00837F91" w:rsidP="00C16EB1">
      <w:pPr>
        <w:jc w:val="center"/>
        <w:rPr>
          <w:rFonts w:ascii="Arial Rounded MT Bold" w:hAnsi="Arial Rounded MT Bold"/>
          <w:b/>
          <w:u w:val="single"/>
        </w:rPr>
      </w:pPr>
      <w:r>
        <w:rPr>
          <w:rFonts w:ascii="Arial Rounded MT Bold" w:hAnsi="Arial Rounded MT Bold"/>
          <w:b/>
          <w:u w:val="single"/>
        </w:rPr>
        <w:t xml:space="preserve">Unit 3 </w:t>
      </w:r>
      <w:r w:rsidR="005E7DA8" w:rsidRPr="005E7DA8">
        <w:rPr>
          <w:rFonts w:ascii="Arial Rounded MT Bold" w:hAnsi="Arial Rounded MT Bold"/>
          <w:b/>
          <w:u w:val="single"/>
        </w:rPr>
        <w:t>Vocabulary</w:t>
      </w:r>
    </w:p>
    <w:p w14:paraId="15DC46B9" w14:textId="77777777" w:rsidR="00837F91" w:rsidRDefault="00837F91" w:rsidP="00C16EB1">
      <w:pPr>
        <w:jc w:val="center"/>
        <w:rPr>
          <w:rFonts w:ascii="Arial Rounded MT Bold" w:hAnsi="Arial Rounded MT Bold"/>
          <w:b/>
          <w:u w:val="single"/>
        </w:rPr>
      </w:pPr>
    </w:p>
    <w:p w14:paraId="3E91D4C4" w14:textId="77777777" w:rsidR="00837F91" w:rsidRDefault="00837F91" w:rsidP="00837F91">
      <w:pPr>
        <w:pStyle w:val="ListParagraph"/>
        <w:numPr>
          <w:ilvl w:val="0"/>
          <w:numId w:val="2"/>
        </w:numPr>
        <w:spacing w:after="200" w:line="276" w:lineRule="auto"/>
        <w:rPr>
          <w:b/>
          <w:sz w:val="20"/>
          <w:szCs w:val="20"/>
        </w:rPr>
        <w:sectPr w:rsidR="00837F91" w:rsidSect="00C16EB1">
          <w:pgSz w:w="12240" w:h="15840"/>
          <w:pgMar w:top="288" w:right="720" w:bottom="288" w:left="720" w:header="720" w:footer="720" w:gutter="0"/>
          <w:cols w:space="720"/>
          <w:docGrid w:linePitch="360"/>
        </w:sectPr>
      </w:pPr>
    </w:p>
    <w:p w14:paraId="7B9C2776" w14:textId="77777777" w:rsidR="00837F91" w:rsidRPr="00837F91" w:rsidRDefault="00837F91" w:rsidP="00837F91">
      <w:pPr>
        <w:pStyle w:val="ListParagraph"/>
        <w:numPr>
          <w:ilvl w:val="0"/>
          <w:numId w:val="2"/>
        </w:numPr>
        <w:spacing w:after="200" w:line="276" w:lineRule="auto"/>
        <w:rPr>
          <w:sz w:val="20"/>
          <w:szCs w:val="20"/>
        </w:rPr>
      </w:pPr>
      <w:r w:rsidRPr="00837F91">
        <w:rPr>
          <w:sz w:val="20"/>
          <w:szCs w:val="20"/>
        </w:rPr>
        <w:t>Articles of Confederation</w:t>
      </w:r>
    </w:p>
    <w:p w14:paraId="30A2C5EA" w14:textId="77777777" w:rsidR="00837F91" w:rsidRPr="00837F91" w:rsidRDefault="00837F91" w:rsidP="00837F91">
      <w:pPr>
        <w:pStyle w:val="ListParagraph"/>
        <w:numPr>
          <w:ilvl w:val="0"/>
          <w:numId w:val="2"/>
        </w:numPr>
        <w:spacing w:after="200" w:line="276" w:lineRule="auto"/>
        <w:rPr>
          <w:sz w:val="20"/>
          <w:szCs w:val="20"/>
        </w:rPr>
      </w:pPr>
      <w:r w:rsidRPr="00837F91">
        <w:rPr>
          <w:sz w:val="20"/>
          <w:szCs w:val="20"/>
        </w:rPr>
        <w:t>Land Ordinance 1785</w:t>
      </w:r>
    </w:p>
    <w:p w14:paraId="6F8F7926" w14:textId="77777777" w:rsidR="00837F91" w:rsidRPr="00837F91" w:rsidRDefault="00837F91" w:rsidP="00837F91">
      <w:pPr>
        <w:pStyle w:val="ListParagraph"/>
        <w:numPr>
          <w:ilvl w:val="0"/>
          <w:numId w:val="2"/>
        </w:numPr>
        <w:spacing w:after="200" w:line="276" w:lineRule="auto"/>
        <w:rPr>
          <w:sz w:val="20"/>
          <w:szCs w:val="20"/>
        </w:rPr>
      </w:pPr>
      <w:r w:rsidRPr="00837F91">
        <w:rPr>
          <w:sz w:val="20"/>
          <w:szCs w:val="20"/>
        </w:rPr>
        <w:t>Northwest Ordinance 1787</w:t>
      </w:r>
    </w:p>
    <w:p w14:paraId="6E278A28" w14:textId="77777777" w:rsidR="00837F91" w:rsidRPr="00837F91" w:rsidRDefault="00837F91" w:rsidP="00837F91">
      <w:pPr>
        <w:pStyle w:val="ListParagraph"/>
        <w:numPr>
          <w:ilvl w:val="0"/>
          <w:numId w:val="2"/>
        </w:numPr>
        <w:spacing w:after="200" w:line="276" w:lineRule="auto"/>
        <w:rPr>
          <w:sz w:val="20"/>
          <w:szCs w:val="20"/>
        </w:rPr>
      </w:pPr>
      <w:r w:rsidRPr="00837F91">
        <w:rPr>
          <w:sz w:val="20"/>
          <w:szCs w:val="20"/>
        </w:rPr>
        <w:t>Daniel Shay’s Rebellion</w:t>
      </w:r>
    </w:p>
    <w:p w14:paraId="7DEC1B56" w14:textId="77777777" w:rsidR="00837F91" w:rsidRPr="00837F91" w:rsidRDefault="00837F91" w:rsidP="00837F91">
      <w:pPr>
        <w:pStyle w:val="ListParagraph"/>
        <w:numPr>
          <w:ilvl w:val="0"/>
          <w:numId w:val="2"/>
        </w:numPr>
        <w:spacing w:after="200" w:line="276" w:lineRule="auto"/>
        <w:rPr>
          <w:sz w:val="20"/>
          <w:szCs w:val="20"/>
        </w:rPr>
      </w:pPr>
      <w:r w:rsidRPr="00837F91">
        <w:rPr>
          <w:sz w:val="20"/>
          <w:szCs w:val="20"/>
        </w:rPr>
        <w:t>United States Constitution</w:t>
      </w:r>
    </w:p>
    <w:p w14:paraId="5B516BE6" w14:textId="4D192987" w:rsidR="001F6093" w:rsidRDefault="001F6093" w:rsidP="00837F91">
      <w:pPr>
        <w:pStyle w:val="ListParagraph"/>
        <w:numPr>
          <w:ilvl w:val="0"/>
          <w:numId w:val="2"/>
        </w:numPr>
        <w:spacing w:after="200" w:line="276" w:lineRule="auto"/>
        <w:rPr>
          <w:sz w:val="20"/>
          <w:szCs w:val="20"/>
        </w:rPr>
      </w:pPr>
      <w:r>
        <w:rPr>
          <w:sz w:val="20"/>
          <w:szCs w:val="20"/>
        </w:rPr>
        <w:t>Constitutional Convention</w:t>
      </w:r>
    </w:p>
    <w:p w14:paraId="65E1A75A" w14:textId="14249AC0" w:rsidR="00837F91" w:rsidRPr="00837F91" w:rsidRDefault="00837F91" w:rsidP="00837F91">
      <w:pPr>
        <w:pStyle w:val="ListParagraph"/>
        <w:numPr>
          <w:ilvl w:val="0"/>
          <w:numId w:val="2"/>
        </w:numPr>
        <w:spacing w:after="200" w:line="276" w:lineRule="auto"/>
        <w:rPr>
          <w:sz w:val="20"/>
          <w:szCs w:val="20"/>
        </w:rPr>
      </w:pPr>
      <w:r w:rsidRPr="00837F91">
        <w:rPr>
          <w:sz w:val="20"/>
          <w:szCs w:val="20"/>
        </w:rPr>
        <w:t>Central Government</w:t>
      </w:r>
    </w:p>
    <w:p w14:paraId="1CDE244E" w14:textId="4D3B914E" w:rsidR="00837F91" w:rsidRDefault="00837F91" w:rsidP="00837F91">
      <w:pPr>
        <w:pStyle w:val="ListParagraph"/>
        <w:numPr>
          <w:ilvl w:val="0"/>
          <w:numId w:val="2"/>
        </w:numPr>
        <w:spacing w:after="200" w:line="276" w:lineRule="auto"/>
        <w:rPr>
          <w:sz w:val="20"/>
          <w:szCs w:val="20"/>
        </w:rPr>
      </w:pPr>
      <w:r w:rsidRPr="00837F91">
        <w:rPr>
          <w:sz w:val="20"/>
          <w:szCs w:val="20"/>
        </w:rPr>
        <w:t>State Government</w:t>
      </w:r>
    </w:p>
    <w:p w14:paraId="01423C0D" w14:textId="20AB1639" w:rsidR="007F162F" w:rsidRPr="00837F91" w:rsidRDefault="001F6093" w:rsidP="00837F91">
      <w:pPr>
        <w:pStyle w:val="ListParagraph"/>
        <w:numPr>
          <w:ilvl w:val="0"/>
          <w:numId w:val="2"/>
        </w:numPr>
        <w:spacing w:after="200" w:line="276" w:lineRule="auto"/>
        <w:rPr>
          <w:sz w:val="20"/>
          <w:szCs w:val="20"/>
        </w:rPr>
      </w:pPr>
      <w:r>
        <w:rPr>
          <w:sz w:val="20"/>
          <w:szCs w:val="20"/>
        </w:rPr>
        <w:t>Federalism</w:t>
      </w:r>
    </w:p>
    <w:p w14:paraId="11237A70" w14:textId="77777777" w:rsidR="00837F91" w:rsidRPr="00837F91" w:rsidRDefault="00837F91" w:rsidP="00837F91">
      <w:pPr>
        <w:pStyle w:val="ListParagraph"/>
        <w:numPr>
          <w:ilvl w:val="0"/>
          <w:numId w:val="2"/>
        </w:numPr>
        <w:spacing w:after="200" w:line="276" w:lineRule="auto"/>
        <w:rPr>
          <w:sz w:val="20"/>
          <w:szCs w:val="20"/>
        </w:rPr>
      </w:pPr>
      <w:r w:rsidRPr="00837F91">
        <w:rPr>
          <w:sz w:val="20"/>
          <w:szCs w:val="20"/>
        </w:rPr>
        <w:t>New Jersey Plan</w:t>
      </w:r>
    </w:p>
    <w:p w14:paraId="191CD3B6" w14:textId="77777777" w:rsidR="00837F91" w:rsidRPr="00837F91" w:rsidRDefault="00837F91" w:rsidP="00837F91">
      <w:pPr>
        <w:pStyle w:val="ListParagraph"/>
        <w:numPr>
          <w:ilvl w:val="0"/>
          <w:numId w:val="2"/>
        </w:numPr>
        <w:spacing w:after="200" w:line="276" w:lineRule="auto"/>
        <w:rPr>
          <w:sz w:val="20"/>
          <w:szCs w:val="20"/>
        </w:rPr>
      </w:pPr>
      <w:r w:rsidRPr="00837F91">
        <w:rPr>
          <w:sz w:val="20"/>
          <w:szCs w:val="20"/>
        </w:rPr>
        <w:t>Virginia Plan</w:t>
      </w:r>
    </w:p>
    <w:p w14:paraId="01F2A95D" w14:textId="77777777" w:rsidR="00837F91" w:rsidRPr="00837F91" w:rsidRDefault="00837F91" w:rsidP="00837F91">
      <w:pPr>
        <w:pStyle w:val="ListParagraph"/>
        <w:numPr>
          <w:ilvl w:val="0"/>
          <w:numId w:val="2"/>
        </w:numPr>
        <w:spacing w:after="200" w:line="276" w:lineRule="auto"/>
        <w:rPr>
          <w:sz w:val="20"/>
          <w:szCs w:val="20"/>
        </w:rPr>
      </w:pPr>
      <w:r w:rsidRPr="00837F91">
        <w:rPr>
          <w:sz w:val="20"/>
          <w:szCs w:val="20"/>
        </w:rPr>
        <w:t>Great Compromise</w:t>
      </w:r>
    </w:p>
    <w:p w14:paraId="555809C2" w14:textId="252EFA04" w:rsidR="00837F91" w:rsidRDefault="00837F91" w:rsidP="00837F91">
      <w:pPr>
        <w:pStyle w:val="ListParagraph"/>
        <w:numPr>
          <w:ilvl w:val="0"/>
          <w:numId w:val="2"/>
        </w:numPr>
        <w:spacing w:after="200" w:line="276" w:lineRule="auto"/>
        <w:rPr>
          <w:sz w:val="20"/>
          <w:szCs w:val="20"/>
        </w:rPr>
      </w:pPr>
      <w:r w:rsidRPr="00837F91">
        <w:rPr>
          <w:sz w:val="20"/>
          <w:szCs w:val="20"/>
        </w:rPr>
        <w:t>3/5</w:t>
      </w:r>
      <w:r w:rsidRPr="00837F91">
        <w:rPr>
          <w:sz w:val="20"/>
          <w:szCs w:val="20"/>
          <w:vertAlign w:val="superscript"/>
        </w:rPr>
        <w:t>th</w:t>
      </w:r>
      <w:r w:rsidRPr="00837F91">
        <w:rPr>
          <w:sz w:val="20"/>
          <w:szCs w:val="20"/>
        </w:rPr>
        <w:t xml:space="preserve"> Compromise</w:t>
      </w:r>
    </w:p>
    <w:p w14:paraId="163A3DC4" w14:textId="1899157F" w:rsidR="001D1364" w:rsidRDefault="001D1364" w:rsidP="00837F91">
      <w:pPr>
        <w:pStyle w:val="ListParagraph"/>
        <w:numPr>
          <w:ilvl w:val="0"/>
          <w:numId w:val="2"/>
        </w:numPr>
        <w:spacing w:after="200" w:line="276" w:lineRule="auto"/>
        <w:rPr>
          <w:sz w:val="20"/>
          <w:szCs w:val="20"/>
        </w:rPr>
      </w:pPr>
      <w:r>
        <w:rPr>
          <w:sz w:val="20"/>
          <w:szCs w:val="20"/>
        </w:rPr>
        <w:t>Baron Charles de Montesquieu</w:t>
      </w:r>
    </w:p>
    <w:p w14:paraId="43DA7963" w14:textId="3B636A49" w:rsidR="001D1364" w:rsidRDefault="001D1364" w:rsidP="00837F91">
      <w:pPr>
        <w:pStyle w:val="ListParagraph"/>
        <w:numPr>
          <w:ilvl w:val="0"/>
          <w:numId w:val="2"/>
        </w:numPr>
        <w:spacing w:after="200" w:line="276" w:lineRule="auto"/>
        <w:rPr>
          <w:sz w:val="20"/>
          <w:szCs w:val="20"/>
        </w:rPr>
      </w:pPr>
      <w:r>
        <w:rPr>
          <w:sz w:val="20"/>
          <w:szCs w:val="20"/>
        </w:rPr>
        <w:t>Separation of Powers</w:t>
      </w:r>
    </w:p>
    <w:p w14:paraId="28585FD2" w14:textId="70D05CE1" w:rsidR="001F6093" w:rsidRDefault="001F6093" w:rsidP="00837F91">
      <w:pPr>
        <w:pStyle w:val="ListParagraph"/>
        <w:numPr>
          <w:ilvl w:val="0"/>
          <w:numId w:val="2"/>
        </w:numPr>
        <w:spacing w:after="200" w:line="276" w:lineRule="auto"/>
        <w:rPr>
          <w:sz w:val="20"/>
          <w:szCs w:val="20"/>
        </w:rPr>
      </w:pPr>
      <w:r>
        <w:rPr>
          <w:sz w:val="20"/>
          <w:szCs w:val="20"/>
        </w:rPr>
        <w:t>Legislative Branch</w:t>
      </w:r>
    </w:p>
    <w:p w14:paraId="04882751" w14:textId="4BAEE91B" w:rsidR="001F6093" w:rsidRDefault="001F6093" w:rsidP="00837F91">
      <w:pPr>
        <w:pStyle w:val="ListParagraph"/>
        <w:numPr>
          <w:ilvl w:val="0"/>
          <w:numId w:val="2"/>
        </w:numPr>
        <w:spacing w:after="200" w:line="276" w:lineRule="auto"/>
        <w:rPr>
          <w:sz w:val="20"/>
          <w:szCs w:val="20"/>
        </w:rPr>
      </w:pPr>
      <w:r>
        <w:rPr>
          <w:sz w:val="20"/>
          <w:szCs w:val="20"/>
        </w:rPr>
        <w:t>Executive Branch</w:t>
      </w:r>
    </w:p>
    <w:p w14:paraId="103198BD" w14:textId="38333DF7" w:rsidR="001F6093" w:rsidRDefault="001F6093" w:rsidP="00837F91">
      <w:pPr>
        <w:pStyle w:val="ListParagraph"/>
        <w:numPr>
          <w:ilvl w:val="0"/>
          <w:numId w:val="2"/>
        </w:numPr>
        <w:spacing w:after="200" w:line="276" w:lineRule="auto"/>
        <w:rPr>
          <w:sz w:val="20"/>
          <w:szCs w:val="20"/>
        </w:rPr>
      </w:pPr>
      <w:r>
        <w:rPr>
          <w:sz w:val="20"/>
          <w:szCs w:val="20"/>
        </w:rPr>
        <w:t>Judicial Branch</w:t>
      </w:r>
    </w:p>
    <w:p w14:paraId="6FF14816" w14:textId="5D5F33F0" w:rsidR="001D1364" w:rsidRPr="00837F91" w:rsidRDefault="001D1364" w:rsidP="00837F91">
      <w:pPr>
        <w:pStyle w:val="ListParagraph"/>
        <w:numPr>
          <w:ilvl w:val="0"/>
          <w:numId w:val="2"/>
        </w:numPr>
        <w:spacing w:after="200" w:line="276" w:lineRule="auto"/>
        <w:rPr>
          <w:sz w:val="20"/>
          <w:szCs w:val="20"/>
        </w:rPr>
      </w:pPr>
      <w:r>
        <w:rPr>
          <w:sz w:val="20"/>
          <w:szCs w:val="20"/>
        </w:rPr>
        <w:t>Checks and Balances</w:t>
      </w:r>
    </w:p>
    <w:p w14:paraId="2D7B416E" w14:textId="26F5302C" w:rsidR="00837F91" w:rsidRPr="001F6093" w:rsidRDefault="00837F91" w:rsidP="001F6093">
      <w:pPr>
        <w:pStyle w:val="ListParagraph"/>
        <w:numPr>
          <w:ilvl w:val="0"/>
          <w:numId w:val="2"/>
        </w:numPr>
        <w:spacing w:after="200" w:line="276" w:lineRule="auto"/>
        <w:rPr>
          <w:sz w:val="20"/>
          <w:szCs w:val="20"/>
        </w:rPr>
      </w:pPr>
      <w:r w:rsidRPr="001F6093">
        <w:rPr>
          <w:sz w:val="20"/>
          <w:szCs w:val="20"/>
        </w:rPr>
        <w:t>Anti-Federalists</w:t>
      </w:r>
    </w:p>
    <w:p w14:paraId="6C89DD4B" w14:textId="77777777" w:rsidR="00837F91" w:rsidRPr="00837F91" w:rsidRDefault="00837F91" w:rsidP="00837F91">
      <w:pPr>
        <w:pStyle w:val="ListParagraph"/>
        <w:numPr>
          <w:ilvl w:val="0"/>
          <w:numId w:val="2"/>
        </w:numPr>
        <w:spacing w:after="200" w:line="276" w:lineRule="auto"/>
        <w:rPr>
          <w:sz w:val="20"/>
          <w:szCs w:val="20"/>
        </w:rPr>
      </w:pPr>
      <w:r w:rsidRPr="00837F91">
        <w:rPr>
          <w:sz w:val="20"/>
          <w:szCs w:val="20"/>
        </w:rPr>
        <w:t>Federalists</w:t>
      </w:r>
    </w:p>
    <w:p w14:paraId="7FFB7942" w14:textId="77777777" w:rsidR="00837F91" w:rsidRPr="00837F91" w:rsidRDefault="00837F91" w:rsidP="00837F91">
      <w:pPr>
        <w:pStyle w:val="ListParagraph"/>
        <w:numPr>
          <w:ilvl w:val="0"/>
          <w:numId w:val="2"/>
        </w:numPr>
        <w:spacing w:after="200" w:line="276" w:lineRule="auto"/>
        <w:rPr>
          <w:sz w:val="20"/>
          <w:szCs w:val="20"/>
        </w:rPr>
      </w:pPr>
      <w:r w:rsidRPr="00837F91">
        <w:rPr>
          <w:sz w:val="20"/>
          <w:szCs w:val="20"/>
        </w:rPr>
        <w:t>Ratification</w:t>
      </w:r>
    </w:p>
    <w:p w14:paraId="6D67D248" w14:textId="77777777" w:rsidR="00837F91" w:rsidRPr="00837F91" w:rsidRDefault="00837F91" w:rsidP="00837F91">
      <w:pPr>
        <w:pStyle w:val="ListParagraph"/>
        <w:numPr>
          <w:ilvl w:val="0"/>
          <w:numId w:val="2"/>
        </w:numPr>
        <w:spacing w:after="200" w:line="276" w:lineRule="auto"/>
        <w:rPr>
          <w:sz w:val="20"/>
          <w:szCs w:val="20"/>
        </w:rPr>
      </w:pPr>
      <w:r w:rsidRPr="00837F91">
        <w:rPr>
          <w:sz w:val="20"/>
          <w:szCs w:val="20"/>
        </w:rPr>
        <w:t>Federalist Papers</w:t>
      </w:r>
    </w:p>
    <w:p w14:paraId="42FB175B" w14:textId="77777777" w:rsidR="00837F91" w:rsidRPr="00837F91" w:rsidRDefault="00837F91" w:rsidP="00837F91">
      <w:pPr>
        <w:pStyle w:val="ListParagraph"/>
        <w:numPr>
          <w:ilvl w:val="0"/>
          <w:numId w:val="2"/>
        </w:numPr>
        <w:spacing w:after="200" w:line="276" w:lineRule="auto"/>
        <w:rPr>
          <w:sz w:val="20"/>
          <w:szCs w:val="20"/>
        </w:rPr>
      </w:pPr>
      <w:r w:rsidRPr="00837F91">
        <w:rPr>
          <w:sz w:val="20"/>
          <w:szCs w:val="20"/>
        </w:rPr>
        <w:t>Alexander Hamilton</w:t>
      </w:r>
    </w:p>
    <w:p w14:paraId="35BBD9FF" w14:textId="77777777" w:rsidR="00837F91" w:rsidRPr="00837F91" w:rsidRDefault="00837F91" w:rsidP="00837F91">
      <w:pPr>
        <w:pStyle w:val="ListParagraph"/>
        <w:numPr>
          <w:ilvl w:val="0"/>
          <w:numId w:val="2"/>
        </w:numPr>
        <w:spacing w:after="200" w:line="276" w:lineRule="auto"/>
        <w:rPr>
          <w:sz w:val="20"/>
          <w:szCs w:val="20"/>
        </w:rPr>
      </w:pPr>
      <w:r w:rsidRPr="00837F91">
        <w:rPr>
          <w:sz w:val="20"/>
          <w:szCs w:val="20"/>
        </w:rPr>
        <w:t>James Madison</w:t>
      </w:r>
    </w:p>
    <w:p w14:paraId="02A6E09C" w14:textId="77777777" w:rsidR="00837F91" w:rsidRPr="00837F91" w:rsidRDefault="00837F91" w:rsidP="00837F91">
      <w:pPr>
        <w:pStyle w:val="ListParagraph"/>
        <w:numPr>
          <w:ilvl w:val="0"/>
          <w:numId w:val="2"/>
        </w:numPr>
        <w:spacing w:after="200" w:line="276" w:lineRule="auto"/>
        <w:rPr>
          <w:sz w:val="20"/>
          <w:szCs w:val="20"/>
        </w:rPr>
      </w:pPr>
      <w:r w:rsidRPr="00837F91">
        <w:rPr>
          <w:sz w:val="20"/>
          <w:szCs w:val="20"/>
        </w:rPr>
        <w:t>Bill of Rights</w:t>
      </w:r>
    </w:p>
    <w:p w14:paraId="21C5869D" w14:textId="77777777" w:rsidR="00837F91" w:rsidRDefault="00837F91" w:rsidP="00837F91">
      <w:pPr>
        <w:pStyle w:val="ListParagraph"/>
        <w:numPr>
          <w:ilvl w:val="0"/>
          <w:numId w:val="2"/>
        </w:numPr>
        <w:spacing w:after="200" w:line="276" w:lineRule="auto"/>
        <w:rPr>
          <w:sz w:val="20"/>
          <w:szCs w:val="20"/>
        </w:rPr>
      </w:pPr>
      <w:r w:rsidRPr="00837F91">
        <w:rPr>
          <w:sz w:val="20"/>
          <w:szCs w:val="20"/>
        </w:rPr>
        <w:t>Amendment</w:t>
      </w:r>
    </w:p>
    <w:p w14:paraId="2D33F55F" w14:textId="77777777" w:rsidR="00C91D66" w:rsidRPr="00C91D66" w:rsidRDefault="00C91D66" w:rsidP="00C91D66">
      <w:pPr>
        <w:spacing w:after="200" w:line="276" w:lineRule="auto"/>
        <w:ind w:left="360"/>
        <w:rPr>
          <w:sz w:val="20"/>
          <w:szCs w:val="20"/>
        </w:rPr>
      </w:pPr>
    </w:p>
    <w:p w14:paraId="3D5904B2" w14:textId="77777777" w:rsidR="00837F91" w:rsidRDefault="00837F91" w:rsidP="00C16EB1">
      <w:pPr>
        <w:jc w:val="center"/>
        <w:rPr>
          <w:rFonts w:ascii="Arial Rounded MT Bold" w:hAnsi="Arial Rounded MT Bold"/>
          <w:u w:val="single"/>
        </w:rPr>
      </w:pPr>
    </w:p>
    <w:p w14:paraId="1B15E992" w14:textId="77777777" w:rsidR="00C91D66" w:rsidRPr="00837F91" w:rsidRDefault="00C91D66" w:rsidP="00C16EB1">
      <w:pPr>
        <w:jc w:val="center"/>
        <w:rPr>
          <w:rFonts w:ascii="Arial Rounded MT Bold" w:hAnsi="Arial Rounded MT Bold"/>
          <w:u w:val="single"/>
        </w:rPr>
        <w:sectPr w:rsidR="00C91D66" w:rsidRPr="00837F91" w:rsidSect="00837F91">
          <w:type w:val="continuous"/>
          <w:pgSz w:w="12240" w:h="15840"/>
          <w:pgMar w:top="288" w:right="720" w:bottom="288" w:left="720" w:header="720" w:footer="720" w:gutter="0"/>
          <w:cols w:num="3" w:space="720"/>
          <w:docGrid w:linePitch="360"/>
        </w:sectPr>
      </w:pPr>
    </w:p>
    <w:p w14:paraId="32AE55C4" w14:textId="77777777" w:rsidR="00837F91" w:rsidRPr="00C16EB1" w:rsidRDefault="00837F91" w:rsidP="00C16EB1">
      <w:pPr>
        <w:jc w:val="center"/>
        <w:rPr>
          <w:rFonts w:ascii="Arial Rounded MT Bold" w:hAnsi="Arial Rounded MT Bold"/>
          <w:b/>
          <w:u w:val="single"/>
        </w:rPr>
      </w:pPr>
    </w:p>
    <w:p w14:paraId="651CFDDE" w14:textId="77777777" w:rsidR="004B307E" w:rsidRDefault="004B307E" w:rsidP="004E22F3">
      <w:pPr>
        <w:jc w:val="both"/>
        <w:rPr>
          <w:b/>
          <w:u w:val="single"/>
        </w:rPr>
      </w:pPr>
    </w:p>
    <w:p w14:paraId="24441A4C" w14:textId="77777777" w:rsidR="004B307E" w:rsidRDefault="004B307E" w:rsidP="004B307E">
      <w:pPr>
        <w:pStyle w:val="ListParagraph"/>
        <w:numPr>
          <w:ilvl w:val="0"/>
          <w:numId w:val="2"/>
        </w:numPr>
        <w:spacing w:after="200" w:line="276" w:lineRule="auto"/>
        <w:rPr>
          <w:b/>
          <w:sz w:val="20"/>
          <w:szCs w:val="20"/>
        </w:rPr>
        <w:sectPr w:rsidR="004B307E" w:rsidSect="00837F91">
          <w:type w:val="continuous"/>
          <w:pgSz w:w="12240" w:h="15840"/>
          <w:pgMar w:top="288" w:right="720" w:bottom="288" w:left="720" w:header="720" w:footer="720" w:gutter="0"/>
          <w:cols w:space="720"/>
          <w:docGrid w:linePitch="360"/>
        </w:sectPr>
      </w:pPr>
    </w:p>
    <w:p w14:paraId="63B1979F" w14:textId="77777777" w:rsidR="004B307E" w:rsidRDefault="004B307E" w:rsidP="004E22F3">
      <w:pPr>
        <w:jc w:val="both"/>
        <w:rPr>
          <w:b/>
          <w:u w:val="single"/>
        </w:rPr>
        <w:sectPr w:rsidR="004B307E" w:rsidSect="00C83002">
          <w:type w:val="continuous"/>
          <w:pgSz w:w="12240" w:h="15840"/>
          <w:pgMar w:top="720" w:right="720" w:bottom="720" w:left="720" w:header="720" w:footer="720" w:gutter="0"/>
          <w:cols w:space="720"/>
          <w:docGrid w:linePitch="360"/>
        </w:sectPr>
      </w:pPr>
    </w:p>
    <w:p w14:paraId="2F128993" w14:textId="77777777" w:rsidR="00B72258" w:rsidRPr="00C16EB1" w:rsidRDefault="00B72258" w:rsidP="00C16EB1">
      <w:pPr>
        <w:rPr>
          <w:sz w:val="20"/>
          <w:szCs w:val="20"/>
        </w:rPr>
        <w:sectPr w:rsidR="00B72258" w:rsidRPr="00C16EB1" w:rsidSect="00C83002">
          <w:type w:val="continuous"/>
          <w:pgSz w:w="12240" w:h="15840"/>
          <w:pgMar w:top="720" w:right="720" w:bottom="720" w:left="720" w:header="720" w:footer="720" w:gutter="0"/>
          <w:cols w:space="720"/>
          <w:docGrid w:linePitch="360"/>
        </w:sectPr>
      </w:pPr>
    </w:p>
    <w:p w14:paraId="7534ABEF" w14:textId="77777777" w:rsidR="005E7DA8" w:rsidRPr="00C97506" w:rsidRDefault="005E7DA8" w:rsidP="005E7DA8">
      <w:pPr>
        <w:rPr>
          <w:b/>
          <w:sz w:val="20"/>
          <w:szCs w:val="20"/>
        </w:rPr>
      </w:pPr>
      <w:r w:rsidRPr="00C97506">
        <w:rPr>
          <w:b/>
          <w:sz w:val="20"/>
          <w:szCs w:val="20"/>
          <w:u w:val="single"/>
        </w:rPr>
        <w:t>Scaffolding Assignments</w:t>
      </w:r>
      <w:r w:rsidRPr="00C97506">
        <w:rPr>
          <w:b/>
          <w:sz w:val="20"/>
          <w:szCs w:val="20"/>
        </w:rPr>
        <w:t>:</w:t>
      </w:r>
    </w:p>
    <w:p w14:paraId="00B4E05F" w14:textId="77777777" w:rsidR="005E7DA8" w:rsidRDefault="005E7DA8" w:rsidP="005E7DA8">
      <w:pPr>
        <w:rPr>
          <w:sz w:val="20"/>
          <w:szCs w:val="20"/>
        </w:rPr>
      </w:pPr>
      <w:r>
        <w:rPr>
          <w:sz w:val="20"/>
          <w:szCs w:val="20"/>
        </w:rPr>
        <w:t>-Word Wall Bricks</w:t>
      </w:r>
    </w:p>
    <w:p w14:paraId="36104965" w14:textId="77777777" w:rsidR="005E7DA8" w:rsidRDefault="005E7DA8" w:rsidP="005E7DA8">
      <w:pPr>
        <w:rPr>
          <w:sz w:val="20"/>
          <w:szCs w:val="20"/>
        </w:rPr>
      </w:pPr>
      <w:r>
        <w:rPr>
          <w:sz w:val="20"/>
          <w:szCs w:val="20"/>
        </w:rPr>
        <w:t>-Warm Ups</w:t>
      </w:r>
    </w:p>
    <w:p w14:paraId="29DC79F7" w14:textId="21CB9F1C" w:rsidR="005E7DA8" w:rsidRDefault="005E7DA8" w:rsidP="005E7DA8">
      <w:pPr>
        <w:rPr>
          <w:sz w:val="20"/>
          <w:szCs w:val="20"/>
        </w:rPr>
      </w:pPr>
      <w:r>
        <w:rPr>
          <w:sz w:val="20"/>
          <w:szCs w:val="20"/>
        </w:rPr>
        <w:t>-Power Point Notes</w:t>
      </w:r>
    </w:p>
    <w:p w14:paraId="1BA3CB31" w14:textId="5BDF637A" w:rsidR="004C5B6E" w:rsidRDefault="004C5B6E" w:rsidP="005E7DA8">
      <w:pPr>
        <w:rPr>
          <w:sz w:val="20"/>
          <w:szCs w:val="20"/>
        </w:rPr>
      </w:pPr>
      <w:r>
        <w:rPr>
          <w:sz w:val="20"/>
          <w:szCs w:val="20"/>
        </w:rPr>
        <w:t>-Ch. 5 Book Boxes</w:t>
      </w:r>
      <w:bookmarkStart w:id="0" w:name="_GoBack"/>
      <w:bookmarkEnd w:id="0"/>
    </w:p>
    <w:p w14:paraId="4BFFADE9" w14:textId="42E67B3A" w:rsidR="00837F91" w:rsidRDefault="00837F91" w:rsidP="005E7DA8">
      <w:pPr>
        <w:rPr>
          <w:sz w:val="20"/>
          <w:szCs w:val="20"/>
        </w:rPr>
      </w:pPr>
      <w:r>
        <w:rPr>
          <w:sz w:val="20"/>
          <w:szCs w:val="20"/>
        </w:rPr>
        <w:t>-Weaknesses of the Articles of Confederation Mind Map</w:t>
      </w:r>
    </w:p>
    <w:p w14:paraId="1F1244C7" w14:textId="5D04F22D" w:rsidR="004C5B6E" w:rsidRDefault="004C5B6E" w:rsidP="005E7DA8">
      <w:pPr>
        <w:rPr>
          <w:sz w:val="20"/>
          <w:szCs w:val="20"/>
        </w:rPr>
      </w:pPr>
      <w:r>
        <w:rPr>
          <w:sz w:val="20"/>
          <w:szCs w:val="20"/>
        </w:rPr>
        <w:t>-Checks and Balances Graphic Organizer</w:t>
      </w:r>
    </w:p>
    <w:p w14:paraId="05D811D2" w14:textId="77777777" w:rsidR="005E7DA8" w:rsidRDefault="004B307E" w:rsidP="005E7DA8">
      <w:pPr>
        <w:rPr>
          <w:sz w:val="20"/>
          <w:szCs w:val="20"/>
        </w:rPr>
      </w:pPr>
      <w:r>
        <w:rPr>
          <w:sz w:val="20"/>
          <w:szCs w:val="20"/>
        </w:rPr>
        <w:t xml:space="preserve">-Guided Readings </w:t>
      </w:r>
      <w:r w:rsidR="00837F91">
        <w:rPr>
          <w:sz w:val="20"/>
          <w:szCs w:val="20"/>
        </w:rPr>
        <w:t>3.1</w:t>
      </w:r>
    </w:p>
    <w:p w14:paraId="533763F6" w14:textId="77777777" w:rsidR="00B72258" w:rsidRDefault="00B72258" w:rsidP="005E7DA8">
      <w:pPr>
        <w:rPr>
          <w:sz w:val="20"/>
          <w:szCs w:val="20"/>
        </w:rPr>
      </w:pPr>
      <w:r>
        <w:rPr>
          <w:sz w:val="20"/>
          <w:szCs w:val="20"/>
        </w:rPr>
        <w:t>-ABC’s/321’s</w:t>
      </w:r>
    </w:p>
    <w:p w14:paraId="0F02AA9D" w14:textId="77777777" w:rsidR="00B72258" w:rsidRDefault="00B72258" w:rsidP="005E7DA8">
      <w:pPr>
        <w:rPr>
          <w:sz w:val="20"/>
          <w:szCs w:val="20"/>
        </w:rPr>
      </w:pPr>
      <w:r>
        <w:rPr>
          <w:sz w:val="20"/>
          <w:szCs w:val="20"/>
        </w:rPr>
        <w:t xml:space="preserve">-Study Guide </w:t>
      </w:r>
    </w:p>
    <w:p w14:paraId="7457FF21" w14:textId="77777777" w:rsidR="00B72258" w:rsidRDefault="00B72258" w:rsidP="005E7DA8">
      <w:pPr>
        <w:rPr>
          <w:sz w:val="20"/>
          <w:szCs w:val="20"/>
        </w:rPr>
      </w:pPr>
    </w:p>
    <w:p w14:paraId="6EE39ABC" w14:textId="77777777" w:rsidR="00C97506" w:rsidRPr="00C97506" w:rsidRDefault="00C97506" w:rsidP="005E7DA8">
      <w:pPr>
        <w:rPr>
          <w:sz w:val="20"/>
          <w:szCs w:val="20"/>
        </w:rPr>
      </w:pPr>
      <w:r w:rsidRPr="00C97506">
        <w:rPr>
          <w:b/>
          <w:sz w:val="20"/>
          <w:szCs w:val="20"/>
          <w:u w:val="single"/>
        </w:rPr>
        <w:t>Pacing Guide</w:t>
      </w:r>
      <w:r w:rsidR="00837F91">
        <w:rPr>
          <w:sz w:val="20"/>
          <w:szCs w:val="20"/>
        </w:rPr>
        <w:t>: 1</w:t>
      </w:r>
      <w:r>
        <w:rPr>
          <w:sz w:val="20"/>
          <w:szCs w:val="20"/>
        </w:rPr>
        <w:t xml:space="preserve"> Week</w:t>
      </w:r>
    </w:p>
    <w:p w14:paraId="2CB400FB" w14:textId="77777777" w:rsidR="00C97506" w:rsidRDefault="00C97506" w:rsidP="005E7DA8">
      <w:pPr>
        <w:rPr>
          <w:sz w:val="20"/>
          <w:szCs w:val="20"/>
          <w:u w:val="single"/>
        </w:rPr>
      </w:pPr>
    </w:p>
    <w:p w14:paraId="10965934" w14:textId="77777777" w:rsidR="00B72258" w:rsidRDefault="00B72258" w:rsidP="005E7DA8">
      <w:pPr>
        <w:rPr>
          <w:b/>
          <w:sz w:val="20"/>
          <w:szCs w:val="20"/>
        </w:rPr>
      </w:pPr>
      <w:r w:rsidRPr="00C97506">
        <w:rPr>
          <w:b/>
          <w:sz w:val="20"/>
          <w:szCs w:val="20"/>
          <w:u w:val="single"/>
        </w:rPr>
        <w:t>Important Dates</w:t>
      </w:r>
      <w:r w:rsidRPr="00C97506">
        <w:rPr>
          <w:b/>
          <w:sz w:val="20"/>
          <w:szCs w:val="20"/>
        </w:rPr>
        <w:t>:</w:t>
      </w:r>
    </w:p>
    <w:p w14:paraId="72E8E652" w14:textId="77777777" w:rsidR="00C97506" w:rsidRPr="00C97506" w:rsidRDefault="00C97506" w:rsidP="005E7DA8">
      <w:pPr>
        <w:rPr>
          <w:b/>
          <w:sz w:val="20"/>
          <w:szCs w:val="20"/>
        </w:rPr>
      </w:pPr>
    </w:p>
    <w:p w14:paraId="6BD8CE19" w14:textId="77777777" w:rsidR="005E7DA8" w:rsidRDefault="00837F91" w:rsidP="005E7DA8">
      <w:pPr>
        <w:rPr>
          <w:sz w:val="20"/>
          <w:szCs w:val="20"/>
        </w:rPr>
      </w:pPr>
      <w:r>
        <w:rPr>
          <w:sz w:val="20"/>
          <w:szCs w:val="20"/>
        </w:rPr>
        <w:t xml:space="preserve">Unit 3 </w:t>
      </w:r>
      <w:r w:rsidR="00C97506">
        <w:rPr>
          <w:sz w:val="20"/>
          <w:szCs w:val="20"/>
        </w:rPr>
        <w:t xml:space="preserve">Vocab </w:t>
      </w:r>
      <w:proofErr w:type="gramStart"/>
      <w:r w:rsidR="00C97506">
        <w:rPr>
          <w:sz w:val="20"/>
          <w:szCs w:val="20"/>
        </w:rPr>
        <w:t>Quiz:_</w:t>
      </w:r>
      <w:proofErr w:type="gramEnd"/>
      <w:r w:rsidR="00C97506">
        <w:rPr>
          <w:sz w:val="20"/>
          <w:szCs w:val="20"/>
        </w:rPr>
        <w:t>_____________________</w:t>
      </w:r>
    </w:p>
    <w:p w14:paraId="77678E17" w14:textId="77777777" w:rsidR="00C97506" w:rsidRDefault="00C97506" w:rsidP="005E7DA8">
      <w:pPr>
        <w:rPr>
          <w:sz w:val="20"/>
          <w:szCs w:val="20"/>
        </w:rPr>
      </w:pPr>
    </w:p>
    <w:p w14:paraId="5AC2EFAE" w14:textId="77777777" w:rsidR="00B72258" w:rsidRDefault="00837F91" w:rsidP="005E7DA8">
      <w:pPr>
        <w:rPr>
          <w:sz w:val="20"/>
          <w:szCs w:val="20"/>
        </w:rPr>
      </w:pPr>
      <w:r>
        <w:rPr>
          <w:sz w:val="20"/>
          <w:szCs w:val="20"/>
        </w:rPr>
        <w:t>Unit 3</w:t>
      </w:r>
      <w:r w:rsidR="00B72258">
        <w:rPr>
          <w:sz w:val="20"/>
          <w:szCs w:val="20"/>
        </w:rPr>
        <w:t xml:space="preserve"> </w:t>
      </w:r>
      <w:proofErr w:type="gramStart"/>
      <w:r w:rsidR="00B72258">
        <w:rPr>
          <w:sz w:val="20"/>
          <w:szCs w:val="20"/>
        </w:rPr>
        <w:t>Test:_</w:t>
      </w:r>
      <w:proofErr w:type="gramEnd"/>
      <w:r w:rsidR="00B72258">
        <w:rPr>
          <w:sz w:val="20"/>
          <w:szCs w:val="20"/>
        </w:rPr>
        <w:t>___________________________</w:t>
      </w:r>
    </w:p>
    <w:p w14:paraId="0371D2A3" w14:textId="77777777" w:rsidR="00C97506" w:rsidRDefault="00C97506" w:rsidP="005E7DA8">
      <w:pPr>
        <w:rPr>
          <w:sz w:val="20"/>
          <w:szCs w:val="20"/>
        </w:rPr>
      </w:pPr>
    </w:p>
    <w:p w14:paraId="6067F7D2" w14:textId="6EE4D65F" w:rsidR="004E22F3" w:rsidRDefault="004E22F3" w:rsidP="004E22F3">
      <w:pPr>
        <w:jc w:val="both"/>
        <w:rPr>
          <w:b/>
          <w:u w:val="single"/>
        </w:rPr>
        <w:sectPr w:rsidR="004E22F3" w:rsidSect="00C83002">
          <w:type w:val="continuous"/>
          <w:pgSz w:w="12240" w:h="15840"/>
          <w:pgMar w:top="720" w:right="720" w:bottom="720" w:left="720" w:header="720" w:footer="720" w:gutter="0"/>
          <w:cols w:space="720"/>
          <w:docGrid w:linePitch="360"/>
        </w:sectPr>
      </w:pPr>
    </w:p>
    <w:p w14:paraId="0F9B1DD7" w14:textId="77777777" w:rsidR="00C83002" w:rsidRDefault="00C83002" w:rsidP="004E22F3">
      <w:pPr>
        <w:jc w:val="both"/>
        <w:rPr>
          <w:b/>
          <w:u w:val="single"/>
        </w:rPr>
        <w:sectPr w:rsidR="00C83002" w:rsidSect="004E22F3">
          <w:type w:val="continuous"/>
          <w:pgSz w:w="12240" w:h="15840"/>
          <w:pgMar w:top="720" w:right="720" w:bottom="720" w:left="720" w:header="720" w:footer="720" w:gutter="0"/>
          <w:cols w:space="720"/>
          <w:docGrid w:linePitch="360"/>
        </w:sectPr>
      </w:pPr>
    </w:p>
    <w:p w14:paraId="4CD47FD2" w14:textId="77777777" w:rsidR="004E22F3" w:rsidRDefault="004E22F3" w:rsidP="00C97506">
      <w:pPr>
        <w:jc w:val="both"/>
        <w:rPr>
          <w:b/>
          <w:u w:val="single"/>
        </w:rPr>
      </w:pPr>
    </w:p>
    <w:sectPr w:rsidR="004E22F3" w:rsidSect="004E22F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0408"/>
    <w:multiLevelType w:val="hybridMultilevel"/>
    <w:tmpl w:val="D646F2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D5549"/>
    <w:multiLevelType w:val="hybridMultilevel"/>
    <w:tmpl w:val="A9EC5EF8"/>
    <w:lvl w:ilvl="0" w:tplc="C568D9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2FA"/>
    <w:rsid w:val="00114E32"/>
    <w:rsid w:val="001D1364"/>
    <w:rsid w:val="001F6093"/>
    <w:rsid w:val="00380423"/>
    <w:rsid w:val="004B2C08"/>
    <w:rsid w:val="004B307E"/>
    <w:rsid w:val="004C5B6E"/>
    <w:rsid w:val="004E22F3"/>
    <w:rsid w:val="005E7DA8"/>
    <w:rsid w:val="006E0F86"/>
    <w:rsid w:val="007D5B38"/>
    <w:rsid w:val="007F162F"/>
    <w:rsid w:val="00837F91"/>
    <w:rsid w:val="008B16EE"/>
    <w:rsid w:val="009A1269"/>
    <w:rsid w:val="009F439B"/>
    <w:rsid w:val="00B72258"/>
    <w:rsid w:val="00C06A6C"/>
    <w:rsid w:val="00C16EB1"/>
    <w:rsid w:val="00C83002"/>
    <w:rsid w:val="00C91D66"/>
    <w:rsid w:val="00C97506"/>
    <w:rsid w:val="00D828EE"/>
    <w:rsid w:val="00E01690"/>
    <w:rsid w:val="00E1473E"/>
    <w:rsid w:val="00EA02FA"/>
    <w:rsid w:val="00EE128A"/>
    <w:rsid w:val="00FB6DDF"/>
    <w:rsid w:val="00FE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481AB"/>
  <w15:docId w15:val="{43F62A5F-5D09-4B26-8CF6-BC75C1B0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7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2FA"/>
    <w:pPr>
      <w:autoSpaceDE w:val="0"/>
      <w:autoSpaceDN w:val="0"/>
      <w:adjustRightInd w:val="0"/>
    </w:pPr>
    <w:rPr>
      <w:color w:val="000000"/>
      <w:sz w:val="24"/>
      <w:szCs w:val="24"/>
    </w:rPr>
  </w:style>
  <w:style w:type="paragraph" w:styleId="ListParagraph">
    <w:name w:val="List Paragraph"/>
    <w:basedOn w:val="Normal"/>
    <w:uiPriority w:val="34"/>
    <w:qFormat/>
    <w:rsid w:val="004E22F3"/>
    <w:pPr>
      <w:ind w:left="720"/>
      <w:contextualSpacing/>
    </w:pPr>
  </w:style>
  <w:style w:type="character" w:styleId="Hyperlink">
    <w:name w:val="Hyperlink"/>
    <w:basedOn w:val="DefaultParagraphFont"/>
    <w:unhideWhenUsed/>
    <w:rsid w:val="00C97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Paulding County Schools</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Paulding</dc:creator>
  <cp:lastModifiedBy>Kelly N. Palmer</cp:lastModifiedBy>
  <cp:revision>3</cp:revision>
  <cp:lastPrinted>2012-06-21T01:45:00Z</cp:lastPrinted>
  <dcterms:created xsi:type="dcterms:W3CDTF">2017-12-19T17:12:00Z</dcterms:created>
  <dcterms:modified xsi:type="dcterms:W3CDTF">2018-01-31T16:47:00Z</dcterms:modified>
</cp:coreProperties>
</file>