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C5EF" w14:textId="77777777" w:rsidR="00594569" w:rsidRDefault="00594569" w:rsidP="00594569">
      <w:pPr>
        <w:jc w:val="both"/>
      </w:pPr>
      <w:r>
        <w:rPr>
          <w:b/>
          <w:noProof/>
          <w:color w:val="000000"/>
        </w:rPr>
        <w:drawing>
          <wp:anchor distT="0" distB="0" distL="114300" distR="114300" simplePos="0" relativeHeight="251659264" behindDoc="1" locked="0" layoutInCell="1" allowOverlap="1" wp14:anchorId="5C1A0F66" wp14:editId="6ECD9238">
            <wp:simplePos x="0" y="0"/>
            <wp:positionH relativeFrom="column">
              <wp:posOffset>2840355</wp:posOffset>
            </wp:positionH>
            <wp:positionV relativeFrom="paragraph">
              <wp:posOffset>-69850</wp:posOffset>
            </wp:positionV>
            <wp:extent cx="1115060" cy="862965"/>
            <wp:effectExtent l="0" t="0" r="8890" b="13335"/>
            <wp:wrapNone/>
            <wp:docPr id="2" name="Picture 2" descr="http://www.paulding.k12.ga.us/high/nphs/nph_logo_final_july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ulding.k12.ga.us/high/nphs/nph_logo_final_july_07.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506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7258F" w14:textId="77777777" w:rsidR="00594569" w:rsidRDefault="00594569" w:rsidP="00594569">
      <w:pPr>
        <w:jc w:val="center"/>
        <w:rPr>
          <w:b/>
          <w:color w:val="000000"/>
        </w:rPr>
      </w:pPr>
    </w:p>
    <w:p w14:paraId="37D8C095" w14:textId="77777777" w:rsidR="00594569" w:rsidRDefault="00594569" w:rsidP="00594569">
      <w:pPr>
        <w:jc w:val="center"/>
        <w:rPr>
          <w:b/>
          <w:color w:val="000000"/>
        </w:rPr>
      </w:pPr>
    </w:p>
    <w:p w14:paraId="1160E19C" w14:textId="77777777" w:rsidR="00594569" w:rsidRPr="007A01D5" w:rsidRDefault="00614467" w:rsidP="00594569">
      <w:pPr>
        <w:jc w:val="center"/>
        <w:rPr>
          <w:b/>
          <w:color w:val="000000"/>
          <w:sz w:val="24"/>
          <w:szCs w:val="24"/>
        </w:rPr>
      </w:pPr>
      <w:r>
        <w:rPr>
          <w:b/>
          <w:color w:val="000000"/>
          <w:sz w:val="24"/>
          <w:szCs w:val="24"/>
          <w:u w:val="single"/>
        </w:rPr>
        <w:t>U.S. History Syllabus: 201</w:t>
      </w:r>
      <w:r w:rsidR="009A634D">
        <w:rPr>
          <w:b/>
          <w:color w:val="000000"/>
          <w:sz w:val="24"/>
          <w:szCs w:val="24"/>
          <w:u w:val="single"/>
        </w:rPr>
        <w:t>9</w:t>
      </w:r>
      <w:r w:rsidR="007A01D5">
        <w:rPr>
          <w:b/>
          <w:color w:val="000000"/>
          <w:sz w:val="24"/>
          <w:szCs w:val="24"/>
        </w:rPr>
        <w:tab/>
      </w:r>
    </w:p>
    <w:p w14:paraId="4CBBCA1B" w14:textId="77777777" w:rsidR="00594569" w:rsidRPr="004676E9" w:rsidRDefault="00594569" w:rsidP="00A64DD9">
      <w:pPr>
        <w:spacing w:line="240" w:lineRule="auto"/>
        <w:jc w:val="center"/>
        <w:rPr>
          <w:b/>
          <w:color w:val="000000"/>
        </w:rPr>
      </w:pPr>
      <w:r w:rsidRPr="004676E9">
        <w:rPr>
          <w:b/>
          <w:color w:val="000000"/>
        </w:rPr>
        <w:t>Block Schedule</w:t>
      </w:r>
    </w:p>
    <w:p w14:paraId="5B453CA2" w14:textId="77777777" w:rsidR="00594569" w:rsidRPr="004676E9" w:rsidRDefault="00594569" w:rsidP="00A64DD9">
      <w:pPr>
        <w:spacing w:line="240" w:lineRule="auto"/>
        <w:jc w:val="center"/>
        <w:rPr>
          <w:b/>
          <w:color w:val="000000"/>
        </w:rPr>
      </w:pPr>
      <w:r w:rsidRPr="004676E9">
        <w:rPr>
          <w:b/>
          <w:color w:val="000000"/>
        </w:rPr>
        <w:t>North Paulding High School</w:t>
      </w:r>
    </w:p>
    <w:p w14:paraId="0A33EFFE" w14:textId="77777777" w:rsidR="00A64DD9" w:rsidRDefault="00594569" w:rsidP="00A64DD9">
      <w:pPr>
        <w:spacing w:line="240" w:lineRule="auto"/>
        <w:jc w:val="center"/>
        <w:rPr>
          <w:b/>
          <w:color w:val="000000"/>
        </w:rPr>
      </w:pPr>
      <w:r w:rsidRPr="004676E9">
        <w:rPr>
          <w:b/>
          <w:color w:val="000000"/>
        </w:rPr>
        <w:t>Instructor: Mrs. Kelly Palmer</w:t>
      </w:r>
    </w:p>
    <w:p w14:paraId="058A8E49" w14:textId="77777777" w:rsidR="00A64DD9" w:rsidRDefault="00A64DD9" w:rsidP="00A64DD9">
      <w:pPr>
        <w:spacing w:line="240" w:lineRule="auto"/>
        <w:jc w:val="center"/>
        <w:rPr>
          <w:b/>
          <w:color w:val="000000"/>
        </w:rPr>
      </w:pPr>
      <w:r>
        <w:rPr>
          <w:b/>
          <w:color w:val="000000"/>
        </w:rPr>
        <w:t xml:space="preserve">Class Website: </w:t>
      </w:r>
      <w:r w:rsidRPr="00A64DD9">
        <w:rPr>
          <w:b/>
          <w:color w:val="000000"/>
          <w:u w:val="single"/>
        </w:rPr>
        <w:t>palmerushistory.weebly.com</w:t>
      </w:r>
    </w:p>
    <w:p w14:paraId="2F814409" w14:textId="77777777" w:rsidR="00A64DD9" w:rsidRPr="00594569" w:rsidRDefault="00A64DD9" w:rsidP="00A64DD9">
      <w:pPr>
        <w:spacing w:line="240" w:lineRule="auto"/>
        <w:jc w:val="center"/>
        <w:rPr>
          <w:b/>
          <w:color w:val="000000"/>
        </w:rPr>
      </w:pPr>
      <w:r>
        <w:rPr>
          <w:b/>
          <w:color w:val="000000"/>
        </w:rPr>
        <w:t xml:space="preserve">Email: </w:t>
      </w:r>
      <w:r w:rsidRPr="00A64DD9">
        <w:rPr>
          <w:b/>
          <w:color w:val="000000"/>
          <w:u w:val="single"/>
        </w:rPr>
        <w:t>knpalmer@paulding.k12.ga.us</w:t>
      </w:r>
      <w:r w:rsidR="00594569">
        <w:rPr>
          <w:b/>
          <w:color w:val="000000"/>
        </w:rPr>
        <w:t xml:space="preserve"> </w:t>
      </w:r>
    </w:p>
    <w:p w14:paraId="0D1BEBFB" w14:textId="77777777" w:rsidR="00594569" w:rsidRPr="00D46301" w:rsidRDefault="00594569" w:rsidP="00594569">
      <w:pPr>
        <w:jc w:val="both"/>
        <w:rPr>
          <w:color w:val="000000"/>
          <w:sz w:val="20"/>
          <w:szCs w:val="20"/>
        </w:rPr>
      </w:pPr>
      <w:r w:rsidRPr="00D46301">
        <w:rPr>
          <w:b/>
          <w:color w:val="000000"/>
          <w:sz w:val="20"/>
          <w:szCs w:val="20"/>
          <w:u w:val="single"/>
        </w:rPr>
        <w:t>Course Description:</w:t>
      </w:r>
      <w:r w:rsidRPr="00D46301">
        <w:rPr>
          <w:color w:val="000000"/>
          <w:sz w:val="20"/>
          <w:szCs w:val="20"/>
        </w:rPr>
        <w:t xml:space="preserve">  This course will teach students the American story as it pertains to the social, political, and economic development of this nation.</w:t>
      </w:r>
    </w:p>
    <w:p w14:paraId="0338C671" w14:textId="77777777" w:rsidR="00594569" w:rsidRPr="00D46301" w:rsidRDefault="00594569" w:rsidP="00594569">
      <w:pPr>
        <w:jc w:val="both"/>
        <w:rPr>
          <w:color w:val="000000"/>
          <w:sz w:val="20"/>
          <w:szCs w:val="20"/>
        </w:rPr>
      </w:pPr>
      <w:r w:rsidRPr="00D46301">
        <w:rPr>
          <w:b/>
          <w:color w:val="000000"/>
          <w:sz w:val="20"/>
          <w:szCs w:val="20"/>
          <w:u w:val="single"/>
        </w:rPr>
        <w:t>Textbook:</w:t>
      </w:r>
      <w:r w:rsidRPr="00D46301">
        <w:rPr>
          <w:color w:val="000000"/>
          <w:sz w:val="20"/>
          <w:szCs w:val="20"/>
        </w:rPr>
        <w:t xml:space="preserve">  Beck, Roger B.; Black, Linda; Krieger, Larry S.; Naylor, Phillip C.; </w:t>
      </w:r>
      <w:proofErr w:type="spellStart"/>
      <w:r w:rsidRPr="00D46301">
        <w:rPr>
          <w:color w:val="000000"/>
          <w:sz w:val="20"/>
          <w:szCs w:val="20"/>
        </w:rPr>
        <w:t>Shabaka</w:t>
      </w:r>
      <w:proofErr w:type="spellEnd"/>
      <w:r w:rsidRPr="00D46301">
        <w:rPr>
          <w:color w:val="000000"/>
          <w:sz w:val="20"/>
          <w:szCs w:val="20"/>
        </w:rPr>
        <w:t xml:space="preserve">, </w:t>
      </w:r>
      <w:proofErr w:type="spellStart"/>
      <w:r w:rsidRPr="00D46301">
        <w:rPr>
          <w:color w:val="000000"/>
          <w:sz w:val="20"/>
          <w:szCs w:val="20"/>
        </w:rPr>
        <w:t>Dahia</w:t>
      </w:r>
      <w:proofErr w:type="spellEnd"/>
      <w:r w:rsidRPr="00D46301">
        <w:rPr>
          <w:color w:val="000000"/>
          <w:sz w:val="20"/>
          <w:szCs w:val="20"/>
        </w:rPr>
        <w:t xml:space="preserve"> Ibo; </w:t>
      </w:r>
      <w:r w:rsidRPr="00D46301">
        <w:rPr>
          <w:color w:val="000000"/>
          <w:sz w:val="20"/>
          <w:szCs w:val="20"/>
          <w:u w:val="single"/>
        </w:rPr>
        <w:t>Americans.</w:t>
      </w:r>
      <w:r w:rsidRPr="00D46301">
        <w:rPr>
          <w:color w:val="000000"/>
          <w:sz w:val="20"/>
          <w:szCs w:val="20"/>
        </w:rPr>
        <w:t xml:space="preserve">  McDougal </w:t>
      </w:r>
      <w:proofErr w:type="spellStart"/>
      <w:r w:rsidRPr="00D46301">
        <w:rPr>
          <w:color w:val="000000"/>
          <w:sz w:val="20"/>
          <w:szCs w:val="20"/>
        </w:rPr>
        <w:t>Littell</w:t>
      </w:r>
      <w:proofErr w:type="spellEnd"/>
      <w:r w:rsidRPr="00D46301">
        <w:rPr>
          <w:color w:val="000000"/>
          <w:sz w:val="20"/>
          <w:szCs w:val="20"/>
        </w:rPr>
        <w:t>.  Evanston, Illinois 2006.  Price 64.98</w:t>
      </w:r>
    </w:p>
    <w:p w14:paraId="342190C1" w14:textId="77777777" w:rsidR="00594569" w:rsidRPr="00D46301" w:rsidRDefault="007A01D5" w:rsidP="00594569">
      <w:pPr>
        <w:jc w:val="both"/>
        <w:rPr>
          <w:color w:val="000000"/>
          <w:sz w:val="20"/>
          <w:szCs w:val="20"/>
        </w:rPr>
      </w:pPr>
      <w:r w:rsidRPr="00D46301">
        <w:rPr>
          <w:noProof/>
          <w:color w:val="000000"/>
          <w:sz w:val="20"/>
          <w:szCs w:val="20"/>
        </w:rPr>
        <mc:AlternateContent>
          <mc:Choice Requires="wps">
            <w:drawing>
              <wp:anchor distT="45720" distB="45720" distL="114300" distR="114300" simplePos="0" relativeHeight="251662336" behindDoc="0" locked="0" layoutInCell="1" allowOverlap="1" wp14:anchorId="5F6F6A33" wp14:editId="504A0A1B">
                <wp:simplePos x="0" y="0"/>
                <wp:positionH relativeFrom="page">
                  <wp:posOffset>5010150</wp:posOffset>
                </wp:positionH>
                <wp:positionV relativeFrom="paragraph">
                  <wp:posOffset>236220</wp:posOffset>
                </wp:positionV>
                <wp:extent cx="18383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FFFFFF"/>
                        </a:solidFill>
                        <a:ln w="9525">
                          <a:solidFill>
                            <a:srgbClr val="000000"/>
                          </a:solidFill>
                          <a:miter lim="800000"/>
                          <a:headEnd/>
                          <a:tailEnd/>
                        </a:ln>
                      </wps:spPr>
                      <wps:txbx>
                        <w:txbxContent>
                          <w:p w14:paraId="5B51CB68" w14:textId="77777777" w:rsidR="007A01D5" w:rsidRDefault="007A01D5">
                            <w:r>
                              <w:t xml:space="preserve">Mrs. Palmer’s Class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F6A33" id="_x0000_t202" coordsize="21600,21600" o:spt="202" path="m,l,21600r21600,l21600,xe">
                <v:stroke joinstyle="miter"/>
                <v:path gradientshapeok="t" o:connecttype="rect"/>
              </v:shapetype>
              <v:shape id="Text Box 2" o:spid="_x0000_s1026" type="#_x0000_t202" style="position:absolute;left:0;text-align:left;margin-left:394.5pt;margin-top:18.6pt;width:144.75pt;height:21.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">
                <v:textbox>
                  <w:txbxContent>
                    <w:p w14:paraId="5B51CB68" w14:textId="77777777" w:rsidR="007A01D5" w:rsidRDefault="007A01D5">
                      <w:r>
                        <w:t xml:space="preserve">Mrs. Palmer’s Class Website: </w:t>
                      </w:r>
                    </w:p>
                  </w:txbxContent>
                </v:textbox>
                <w10:wrap type="square" anchorx="page"/>
              </v:shape>
            </w:pict>
          </mc:Fallback>
        </mc:AlternateContent>
      </w:r>
      <w:r w:rsidR="00594569" w:rsidRPr="00D46301">
        <w:rPr>
          <w:b/>
          <w:color w:val="000000"/>
          <w:sz w:val="20"/>
          <w:szCs w:val="20"/>
          <w:u w:val="single"/>
        </w:rPr>
        <w:t>Class Materials:</w:t>
      </w:r>
      <w:r w:rsidR="00594569" w:rsidRPr="00D46301">
        <w:rPr>
          <w:color w:val="000000"/>
          <w:sz w:val="20"/>
          <w:szCs w:val="20"/>
        </w:rPr>
        <w:t xml:space="preserve">  </w:t>
      </w:r>
    </w:p>
    <w:p w14:paraId="06BAFC55" w14:textId="77777777"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Textbook (class set)</w:t>
      </w:r>
    </w:p>
    <w:p w14:paraId="4E6F068B" w14:textId="77777777" w:rsidR="00594569" w:rsidRPr="00D46301" w:rsidRDefault="007A01D5" w:rsidP="00594569">
      <w:pPr>
        <w:numPr>
          <w:ilvl w:val="0"/>
          <w:numId w:val="4"/>
        </w:numPr>
        <w:spacing w:after="0" w:line="240" w:lineRule="auto"/>
        <w:jc w:val="both"/>
        <w:rPr>
          <w:color w:val="000000"/>
          <w:sz w:val="20"/>
          <w:szCs w:val="20"/>
        </w:rPr>
      </w:pPr>
      <w:r w:rsidRPr="00D46301">
        <w:rPr>
          <w:noProof/>
          <w:sz w:val="20"/>
          <w:szCs w:val="20"/>
        </w:rPr>
        <w:drawing>
          <wp:anchor distT="0" distB="0" distL="114300" distR="114300" simplePos="0" relativeHeight="251660288" behindDoc="1" locked="0" layoutInCell="1" allowOverlap="1" wp14:anchorId="43729702" wp14:editId="1E180278">
            <wp:simplePos x="0" y="0"/>
            <wp:positionH relativeFrom="column">
              <wp:posOffset>4581525</wp:posOffset>
            </wp:positionH>
            <wp:positionV relativeFrom="paragraph">
              <wp:posOffset>8890</wp:posOffset>
            </wp:positionV>
            <wp:extent cx="173355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QR Code.jpg"/>
                    <pic:cNvPicPr/>
                  </pic:nvPicPr>
                  <pic:blipFill>
                    <a:blip r:embed="rId7">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r w:rsidR="00594569" w:rsidRPr="00D46301">
        <w:rPr>
          <w:color w:val="000000"/>
          <w:sz w:val="20"/>
          <w:szCs w:val="20"/>
        </w:rPr>
        <w:t>Pens/Pencils</w:t>
      </w:r>
    </w:p>
    <w:p w14:paraId="145AEF25" w14:textId="77777777"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Paper</w:t>
      </w:r>
    </w:p>
    <w:p w14:paraId="7F952073" w14:textId="77777777"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Binder (with 8 dividers)</w:t>
      </w:r>
    </w:p>
    <w:p w14:paraId="170ADCF5" w14:textId="77777777" w:rsidR="00594569" w:rsidRPr="00D46301" w:rsidRDefault="00594569" w:rsidP="00594569">
      <w:pPr>
        <w:numPr>
          <w:ilvl w:val="0"/>
          <w:numId w:val="4"/>
        </w:numPr>
        <w:spacing w:after="0" w:line="240" w:lineRule="auto"/>
        <w:jc w:val="both"/>
        <w:rPr>
          <w:color w:val="000000"/>
          <w:sz w:val="20"/>
          <w:szCs w:val="20"/>
        </w:rPr>
      </w:pPr>
      <w:r w:rsidRPr="00D46301">
        <w:rPr>
          <w:color w:val="000000"/>
          <w:sz w:val="20"/>
          <w:szCs w:val="20"/>
        </w:rPr>
        <w:t>Colored Pencils/Markers</w:t>
      </w:r>
    </w:p>
    <w:p w14:paraId="16CB5C2D" w14:textId="77777777" w:rsidR="00594569" w:rsidRPr="00594569" w:rsidRDefault="00594569" w:rsidP="00594569">
      <w:pPr>
        <w:spacing w:after="0" w:line="240" w:lineRule="auto"/>
        <w:ind w:left="720"/>
        <w:jc w:val="both"/>
        <w:rPr>
          <w:color w:val="000000"/>
        </w:rPr>
      </w:pPr>
    </w:p>
    <w:p w14:paraId="129BF488" w14:textId="77777777" w:rsidR="00594569" w:rsidRPr="00D46301" w:rsidRDefault="00594569" w:rsidP="00594569">
      <w:pPr>
        <w:jc w:val="both"/>
        <w:rPr>
          <w:color w:val="000000"/>
          <w:sz w:val="20"/>
          <w:szCs w:val="20"/>
        </w:rPr>
      </w:pPr>
      <w:r w:rsidRPr="00D46301">
        <w:rPr>
          <w:b/>
          <w:color w:val="000000"/>
          <w:sz w:val="20"/>
          <w:szCs w:val="20"/>
          <w:u w:val="single"/>
        </w:rPr>
        <w:t>Notebook-</w:t>
      </w:r>
      <w:r w:rsidRPr="00D46301">
        <w:rPr>
          <w:color w:val="000000"/>
          <w:sz w:val="20"/>
          <w:szCs w:val="20"/>
        </w:rPr>
        <w:t xml:space="preserve"> Your U.S. History binder should contain the following sections:</w:t>
      </w:r>
    </w:p>
    <w:p w14:paraId="0400B224"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Warm-ups</w:t>
      </w:r>
    </w:p>
    <w:p w14:paraId="29BED36A"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Powerful Points (Notes)</w:t>
      </w:r>
    </w:p>
    <w:p w14:paraId="18C1562A"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Vocab Definitions</w:t>
      </w:r>
    </w:p>
    <w:p w14:paraId="4C1335C4"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 xml:space="preserve">Guided Readings </w:t>
      </w:r>
    </w:p>
    <w:p w14:paraId="18027600"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ABC’s/3-2-1’s</w:t>
      </w:r>
    </w:p>
    <w:p w14:paraId="317590A7"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Study Guides</w:t>
      </w:r>
    </w:p>
    <w:p w14:paraId="063B286B"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Daily Assignments</w:t>
      </w:r>
    </w:p>
    <w:p w14:paraId="268A4ADE" w14:textId="77777777" w:rsidR="00594569" w:rsidRPr="00D46301" w:rsidRDefault="00594569" w:rsidP="00594569">
      <w:pPr>
        <w:numPr>
          <w:ilvl w:val="0"/>
          <w:numId w:val="5"/>
        </w:numPr>
        <w:spacing w:after="0" w:line="240" w:lineRule="auto"/>
        <w:jc w:val="both"/>
        <w:rPr>
          <w:color w:val="000000"/>
          <w:sz w:val="20"/>
          <w:szCs w:val="20"/>
        </w:rPr>
      </w:pPr>
      <w:r w:rsidRPr="00D46301">
        <w:rPr>
          <w:color w:val="000000"/>
          <w:sz w:val="20"/>
          <w:szCs w:val="20"/>
        </w:rPr>
        <w:t>Graded Work</w:t>
      </w:r>
    </w:p>
    <w:p w14:paraId="2266F0C1" w14:textId="77777777" w:rsidR="00594569" w:rsidRPr="00D46301" w:rsidRDefault="00594569" w:rsidP="00594569">
      <w:pPr>
        <w:jc w:val="both"/>
        <w:rPr>
          <w:color w:val="000000"/>
          <w:sz w:val="20"/>
          <w:szCs w:val="20"/>
        </w:rPr>
      </w:pPr>
    </w:p>
    <w:p w14:paraId="622EE83D" w14:textId="4733171D" w:rsidR="00594569" w:rsidRPr="00D46301" w:rsidRDefault="00594569" w:rsidP="00594569">
      <w:pPr>
        <w:jc w:val="both"/>
        <w:rPr>
          <w:color w:val="000000"/>
          <w:sz w:val="20"/>
          <w:szCs w:val="20"/>
        </w:rPr>
      </w:pPr>
      <w:r w:rsidRPr="00D46301">
        <w:rPr>
          <w:b/>
          <w:color w:val="000000"/>
          <w:sz w:val="20"/>
          <w:szCs w:val="20"/>
          <w:u w:val="single"/>
        </w:rPr>
        <w:t>Class Policies:</w:t>
      </w:r>
      <w:r w:rsidRPr="00D46301">
        <w:rPr>
          <w:color w:val="000000"/>
          <w:sz w:val="20"/>
          <w:szCs w:val="20"/>
        </w:rPr>
        <w:t xml:space="preserve">  </w:t>
      </w:r>
      <w:r w:rsidRPr="00D46301">
        <w:rPr>
          <w:sz w:val="20"/>
          <w:szCs w:val="20"/>
        </w:rPr>
        <w:t>You are expected to be in class daily.  If you are out of class, it is your responsibility to make up all missed assignments.  It is the student’s responsibili</w:t>
      </w:r>
      <w:r w:rsidR="00DD7359" w:rsidRPr="00D46301">
        <w:rPr>
          <w:sz w:val="20"/>
          <w:szCs w:val="20"/>
        </w:rPr>
        <w:t xml:space="preserve">ty to determine missed work </w:t>
      </w:r>
      <w:r w:rsidRPr="00D46301">
        <w:rPr>
          <w:sz w:val="20"/>
          <w:szCs w:val="20"/>
        </w:rPr>
        <w:t xml:space="preserve">and warm up. Please speak with your instructor privately if additional assistance is needed. </w:t>
      </w:r>
      <w:r w:rsidRPr="00D46301">
        <w:rPr>
          <w:color w:val="000000"/>
          <w:sz w:val="20"/>
          <w:szCs w:val="20"/>
        </w:rPr>
        <w:t>If you fail to turn in a summati</w:t>
      </w:r>
      <w:r w:rsidR="00DD7359" w:rsidRPr="00D46301">
        <w:rPr>
          <w:color w:val="000000"/>
          <w:sz w:val="20"/>
          <w:szCs w:val="20"/>
        </w:rPr>
        <w:t>ve assignment on the due date 25</w:t>
      </w:r>
      <w:r w:rsidRPr="00D46301">
        <w:rPr>
          <w:color w:val="000000"/>
          <w:sz w:val="20"/>
          <w:szCs w:val="20"/>
        </w:rPr>
        <w:t xml:space="preserve"> points will be deducted for turning it in the next day. You should follow all guidelines and classroom rules. You should always be respectful, responsible</w:t>
      </w:r>
      <w:r w:rsidR="00D46301">
        <w:rPr>
          <w:color w:val="000000"/>
          <w:sz w:val="20"/>
          <w:szCs w:val="20"/>
        </w:rPr>
        <w:t>,</w:t>
      </w:r>
      <w:r w:rsidRPr="00D46301">
        <w:rPr>
          <w:color w:val="000000"/>
          <w:sz w:val="20"/>
          <w:szCs w:val="20"/>
        </w:rPr>
        <w:t xml:space="preserve"> and prepared.  </w:t>
      </w:r>
      <w:r w:rsidR="00D46301" w:rsidRPr="00D46301">
        <w:rPr>
          <w:color w:val="000000"/>
          <w:sz w:val="20"/>
          <w:szCs w:val="20"/>
        </w:rPr>
        <w:t xml:space="preserve">Cell phones are not to be used using class time unless given specific permission from Mrs. Palmer. All cell phones should be placed in the cell phone pouch chart at the front of the classroom at the very beginning of class and should remain in the pouch for the duration of the class period. </w:t>
      </w:r>
    </w:p>
    <w:p w14:paraId="3C905AFB" w14:textId="61E91801" w:rsidR="00594569" w:rsidRPr="00D46301" w:rsidRDefault="00594569" w:rsidP="00594569">
      <w:pPr>
        <w:jc w:val="both"/>
        <w:rPr>
          <w:sz w:val="20"/>
          <w:szCs w:val="20"/>
        </w:rPr>
      </w:pPr>
      <w:r w:rsidRPr="00D46301">
        <w:rPr>
          <w:b/>
          <w:sz w:val="20"/>
          <w:szCs w:val="20"/>
          <w:u w:val="single"/>
        </w:rPr>
        <w:t>Tutoring/Remediation:</w:t>
      </w:r>
      <w:r w:rsidRPr="00D46301">
        <w:rPr>
          <w:sz w:val="20"/>
          <w:szCs w:val="20"/>
        </w:rPr>
        <w:t xml:space="preserve"> Tutoring opportunities are available</w:t>
      </w:r>
      <w:r w:rsidR="00D46301">
        <w:rPr>
          <w:sz w:val="20"/>
          <w:szCs w:val="20"/>
        </w:rPr>
        <w:t xml:space="preserve"> after school</w:t>
      </w:r>
      <w:r w:rsidRPr="00D46301">
        <w:rPr>
          <w:sz w:val="20"/>
          <w:szCs w:val="20"/>
        </w:rPr>
        <w:t>.  Please see instructor to schedule tutoring.</w:t>
      </w:r>
    </w:p>
    <w:p w14:paraId="08FF1B77" w14:textId="77777777" w:rsidR="00594569" w:rsidRPr="004676E9" w:rsidRDefault="00594569" w:rsidP="00594569">
      <w:pPr>
        <w:jc w:val="both"/>
        <w:rPr>
          <w:b/>
          <w:color w:val="000000"/>
          <w:u w:val="single"/>
        </w:rPr>
      </w:pPr>
      <w:r w:rsidRPr="004676E9">
        <w:rPr>
          <w:b/>
          <w:color w:val="000000"/>
          <w:u w:val="single"/>
        </w:rPr>
        <w:t xml:space="preserve">Grading Policy </w:t>
      </w:r>
      <w:r w:rsidRPr="004676E9">
        <w:rPr>
          <w:b/>
          <w:u w:val="single"/>
        </w:rPr>
        <w:t>Paulding Co. Schools</w:t>
      </w:r>
      <w:r w:rsidRPr="004676E9">
        <w:tab/>
      </w:r>
      <w:r w:rsidRPr="004676E9">
        <w:tab/>
      </w:r>
      <w:r w:rsidRPr="004676E9">
        <w:tab/>
      </w:r>
      <w:r w:rsidRPr="004676E9">
        <w:tab/>
      </w:r>
      <w:r w:rsidRPr="004676E9">
        <w:tab/>
      </w:r>
      <w:r w:rsidRPr="004676E9">
        <w:rPr>
          <w:b/>
          <w:u w:val="single"/>
        </w:rPr>
        <w:t>Class Percentages</w:t>
      </w:r>
      <w:bookmarkStart w:id="0" w:name="_GoBack"/>
      <w:bookmarkEnd w:id="0"/>
    </w:p>
    <w:p w14:paraId="3DCD5443" w14:textId="77777777" w:rsidR="00594569" w:rsidRPr="004676E9" w:rsidRDefault="00594569" w:rsidP="00594569">
      <w:pPr>
        <w:numPr>
          <w:ilvl w:val="1"/>
          <w:numId w:val="1"/>
        </w:numPr>
        <w:spacing w:after="0" w:line="240" w:lineRule="auto"/>
      </w:pPr>
      <w:r>
        <w:t>A</w:t>
      </w:r>
      <w:r>
        <w:tab/>
      </w:r>
      <w:r>
        <w:tab/>
      </w:r>
      <w:r>
        <w:tab/>
      </w:r>
      <w:r>
        <w:tab/>
      </w:r>
      <w:r>
        <w:tab/>
        <w:t>Summative Assessments</w:t>
      </w:r>
      <w:r>
        <w:tab/>
        <w:t>57</w:t>
      </w:r>
      <w:r w:rsidRPr="004676E9">
        <w:t>%</w:t>
      </w:r>
    </w:p>
    <w:p w14:paraId="09265261" w14:textId="77777777" w:rsidR="00594569" w:rsidRPr="004676E9" w:rsidRDefault="00594569" w:rsidP="00594569">
      <w:pPr>
        <w:numPr>
          <w:ilvl w:val="1"/>
          <w:numId w:val="2"/>
        </w:numPr>
        <w:spacing w:after="0" w:line="240" w:lineRule="auto"/>
      </w:pPr>
      <w:r w:rsidRPr="004676E9">
        <w:t>B</w:t>
      </w:r>
      <w:r w:rsidRPr="004676E9">
        <w:tab/>
      </w:r>
      <w:r w:rsidRPr="004676E9">
        <w:tab/>
      </w:r>
      <w:r w:rsidRPr="004676E9">
        <w:tab/>
      </w:r>
      <w:r w:rsidRPr="004676E9">
        <w:tab/>
      </w:r>
      <w:r w:rsidRPr="004676E9">
        <w:tab/>
        <w:t>Formative Assessments</w:t>
      </w:r>
      <w:r w:rsidRPr="004676E9">
        <w:tab/>
      </w:r>
      <w:r>
        <w:tab/>
        <w:t>23</w:t>
      </w:r>
      <w:r w:rsidRPr="004676E9">
        <w:t>%</w:t>
      </w:r>
    </w:p>
    <w:p w14:paraId="1E330405" w14:textId="77777777" w:rsidR="00594569" w:rsidRPr="004676E9" w:rsidRDefault="00594569" w:rsidP="00594569">
      <w:pPr>
        <w:numPr>
          <w:ilvl w:val="1"/>
          <w:numId w:val="3"/>
        </w:numPr>
        <w:spacing w:after="0" w:line="240" w:lineRule="auto"/>
      </w:pPr>
      <w:r w:rsidRPr="004676E9">
        <w:t>C</w:t>
      </w:r>
      <w:r>
        <w:tab/>
      </w:r>
      <w:r>
        <w:tab/>
      </w:r>
      <w:r>
        <w:tab/>
      </w:r>
      <w:r>
        <w:tab/>
      </w:r>
      <w:r>
        <w:tab/>
        <w:t>Comprehensive Final/EOCT</w:t>
      </w:r>
      <w:r>
        <w:tab/>
        <w:t>20</w:t>
      </w:r>
      <w:r w:rsidRPr="004676E9">
        <w:t>%</w:t>
      </w:r>
    </w:p>
    <w:p w14:paraId="262DF0CF" w14:textId="77777777" w:rsidR="00594569" w:rsidRPr="00A64DD9" w:rsidRDefault="00594569" w:rsidP="00A64DD9">
      <w:r w:rsidRPr="004676E9">
        <w:t>69 &amp; below</w:t>
      </w:r>
      <w:r w:rsidRPr="004676E9">
        <w:tab/>
        <w:t>F</w:t>
      </w:r>
      <w:r w:rsidRPr="004676E9">
        <w:tab/>
      </w:r>
      <w:r w:rsidRPr="004676E9">
        <w:tab/>
      </w:r>
      <w:r w:rsidRPr="004676E9">
        <w:tab/>
      </w:r>
      <w:r w:rsidRPr="004676E9">
        <w:tab/>
      </w:r>
    </w:p>
    <w:p w14:paraId="4B7C097E" w14:textId="77777777" w:rsidR="00594569" w:rsidRPr="00594569" w:rsidRDefault="00594569" w:rsidP="00594569">
      <w:pPr>
        <w:jc w:val="both"/>
      </w:pPr>
      <w:r w:rsidRPr="004676E9">
        <w:lastRenderedPageBreak/>
        <w:t>This class will be a s</w:t>
      </w:r>
      <w:r>
        <w:t>emester long and will include 12</w:t>
      </w:r>
      <w:r w:rsidRPr="004676E9">
        <w:t xml:space="preserve"> units. We will spend approximately 1-2 weeks on each unit.  </w:t>
      </w:r>
      <w:r>
        <w:t>Students will be tested at the end of each unit</w:t>
      </w:r>
      <w:r w:rsidRPr="004676E9">
        <w:t xml:space="preserve">.  </w:t>
      </w:r>
      <w:r w:rsidR="00A64DD9">
        <w:t>Assessments</w:t>
      </w:r>
      <w:r w:rsidRPr="004676E9">
        <w:t xml:space="preserve"> will be cumulative</w:t>
      </w:r>
      <w:r>
        <w:t>/looping</w:t>
      </w:r>
      <w:r w:rsidRPr="004676E9">
        <w:t>.  Students will be responsible for periodically reviewing previously studied content throughout the year on their own.  Students will also be responsible for exhibiting an understanding of the each of the U.S.</w:t>
      </w:r>
      <w:r>
        <w:t xml:space="preserve"> History Georgia Standards of Excellence. Students will be taking the U.S. History End of Course Milestone e</w:t>
      </w:r>
      <w:r w:rsidR="00A64DD9">
        <w:t>xam at the end of the semester which counts as their Final Exam for the course.</w:t>
      </w:r>
    </w:p>
    <w:p w14:paraId="70850DDF" w14:textId="77777777" w:rsidR="00594569" w:rsidRPr="00594569" w:rsidRDefault="00594569" w:rsidP="00594569">
      <w:pPr>
        <w:jc w:val="center"/>
        <w:rPr>
          <w:rFonts w:ascii="Arial" w:hAnsi="Arial" w:cs="Arial"/>
          <w:b/>
          <w:sz w:val="24"/>
          <w:szCs w:val="24"/>
          <w:u w:val="single"/>
        </w:rPr>
      </w:pPr>
      <w:r w:rsidRPr="00594569">
        <w:rPr>
          <w:rFonts w:ascii="Arial" w:hAnsi="Arial" w:cs="Arial"/>
          <w:b/>
          <w:sz w:val="24"/>
          <w:szCs w:val="24"/>
          <w:u w:val="single"/>
        </w:rPr>
        <w:t>US History</w:t>
      </w:r>
      <w:r>
        <w:rPr>
          <w:rFonts w:ascii="Arial" w:hAnsi="Arial" w:cs="Arial"/>
          <w:b/>
          <w:sz w:val="24"/>
          <w:szCs w:val="24"/>
          <w:u w:val="single"/>
        </w:rPr>
        <w:t xml:space="preserve"> Pacing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346"/>
        <w:gridCol w:w="3495"/>
        <w:gridCol w:w="3440"/>
      </w:tblGrid>
      <w:tr w:rsidR="00594569" w:rsidRPr="00EF75C5" w14:paraId="0EA76500" w14:textId="77777777" w:rsidTr="00594569">
        <w:trPr>
          <w:trHeight w:val="620"/>
        </w:trPr>
        <w:tc>
          <w:tcPr>
            <w:tcW w:w="1529" w:type="dxa"/>
          </w:tcPr>
          <w:p w14:paraId="3B7221D1"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Unit</w:t>
            </w:r>
          </w:p>
        </w:tc>
        <w:tc>
          <w:tcPr>
            <w:tcW w:w="2378" w:type="dxa"/>
          </w:tcPr>
          <w:p w14:paraId="248827DE"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Time Frame</w:t>
            </w:r>
          </w:p>
        </w:tc>
        <w:tc>
          <w:tcPr>
            <w:tcW w:w="3540" w:type="dxa"/>
          </w:tcPr>
          <w:p w14:paraId="166E3A6E"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Unit Focus</w:t>
            </w:r>
          </w:p>
        </w:tc>
        <w:tc>
          <w:tcPr>
            <w:tcW w:w="3487" w:type="dxa"/>
          </w:tcPr>
          <w:p w14:paraId="1DC44C14" w14:textId="77777777" w:rsidR="00594569" w:rsidRPr="00EF75C5" w:rsidRDefault="00594569" w:rsidP="00232E67">
            <w:pPr>
              <w:jc w:val="center"/>
              <w:rPr>
                <w:rFonts w:ascii="Arial" w:hAnsi="Arial" w:cs="Arial"/>
                <w:sz w:val="32"/>
                <w:szCs w:val="32"/>
              </w:rPr>
            </w:pPr>
            <w:r w:rsidRPr="00EF75C5">
              <w:rPr>
                <w:rFonts w:ascii="Arial" w:hAnsi="Arial" w:cs="Arial"/>
                <w:sz w:val="32"/>
                <w:szCs w:val="32"/>
              </w:rPr>
              <w:t>Standards</w:t>
            </w:r>
          </w:p>
        </w:tc>
      </w:tr>
      <w:tr w:rsidR="00594569" w:rsidRPr="00EF75C5" w14:paraId="3C6333AA" w14:textId="77777777" w:rsidTr="00594569">
        <w:trPr>
          <w:trHeight w:val="980"/>
        </w:trPr>
        <w:tc>
          <w:tcPr>
            <w:tcW w:w="1529" w:type="dxa"/>
          </w:tcPr>
          <w:p w14:paraId="46DA5A49" w14:textId="77777777" w:rsidR="00594569" w:rsidRDefault="00594569" w:rsidP="00232E67">
            <w:pPr>
              <w:rPr>
                <w:rFonts w:ascii="Arial" w:hAnsi="Arial" w:cs="Arial"/>
              </w:rPr>
            </w:pPr>
            <w:r w:rsidRPr="00EF75C5">
              <w:rPr>
                <w:rFonts w:ascii="Arial" w:hAnsi="Arial" w:cs="Arial"/>
              </w:rPr>
              <w:t xml:space="preserve">     </w:t>
            </w:r>
            <w:r>
              <w:rPr>
                <w:rFonts w:ascii="Arial" w:hAnsi="Arial" w:cs="Arial"/>
              </w:rPr>
              <w:t xml:space="preserve">  </w:t>
            </w:r>
          </w:p>
          <w:p w14:paraId="41C67F95" w14:textId="77777777" w:rsidR="00594569" w:rsidRPr="00EF75C5" w:rsidRDefault="00594569" w:rsidP="00232E67">
            <w:pPr>
              <w:rPr>
                <w:rFonts w:ascii="Arial" w:hAnsi="Arial" w:cs="Arial"/>
              </w:rPr>
            </w:pPr>
            <w:r>
              <w:rPr>
                <w:rFonts w:ascii="Arial" w:hAnsi="Arial" w:cs="Arial"/>
              </w:rPr>
              <w:t xml:space="preserve">        </w:t>
            </w:r>
            <w:r w:rsidRPr="00EF75C5">
              <w:rPr>
                <w:rFonts w:ascii="Arial" w:hAnsi="Arial" w:cs="Arial"/>
              </w:rPr>
              <w:t>1</w:t>
            </w:r>
          </w:p>
        </w:tc>
        <w:tc>
          <w:tcPr>
            <w:tcW w:w="2378" w:type="dxa"/>
          </w:tcPr>
          <w:p w14:paraId="77194188" w14:textId="77777777" w:rsidR="00594569" w:rsidRDefault="00594569" w:rsidP="00232E67">
            <w:pPr>
              <w:rPr>
                <w:rFonts w:ascii="Arial" w:hAnsi="Arial" w:cs="Arial"/>
              </w:rPr>
            </w:pPr>
          </w:p>
          <w:p w14:paraId="1EF3E669" w14:textId="77777777" w:rsidR="00594569" w:rsidRPr="00EF75C5" w:rsidRDefault="00594569" w:rsidP="00232E67">
            <w:pPr>
              <w:rPr>
                <w:rFonts w:ascii="Arial" w:hAnsi="Arial" w:cs="Arial"/>
              </w:rPr>
            </w:pPr>
            <w:r>
              <w:rPr>
                <w:rFonts w:ascii="Arial" w:hAnsi="Arial" w:cs="Arial"/>
              </w:rPr>
              <w:t>1 week</w:t>
            </w:r>
          </w:p>
        </w:tc>
        <w:tc>
          <w:tcPr>
            <w:tcW w:w="3540" w:type="dxa"/>
          </w:tcPr>
          <w:p w14:paraId="0DDB021F" w14:textId="77777777" w:rsidR="00594569" w:rsidRDefault="00594569" w:rsidP="00232E67">
            <w:pPr>
              <w:rPr>
                <w:rFonts w:ascii="Arial" w:hAnsi="Arial" w:cs="Arial"/>
              </w:rPr>
            </w:pPr>
          </w:p>
          <w:p w14:paraId="25ED06AD" w14:textId="77777777" w:rsidR="00594569" w:rsidRPr="00EF75C5" w:rsidRDefault="00594569" w:rsidP="00232E67">
            <w:pPr>
              <w:rPr>
                <w:rFonts w:ascii="Arial" w:hAnsi="Arial" w:cs="Arial"/>
              </w:rPr>
            </w:pPr>
            <w:r w:rsidRPr="00EF75C5">
              <w:rPr>
                <w:rFonts w:ascii="Arial" w:hAnsi="Arial" w:cs="Arial"/>
              </w:rPr>
              <w:t>Colonial Era</w:t>
            </w:r>
          </w:p>
        </w:tc>
        <w:tc>
          <w:tcPr>
            <w:tcW w:w="3487" w:type="dxa"/>
          </w:tcPr>
          <w:p w14:paraId="1125E328" w14:textId="77777777" w:rsidR="00594569" w:rsidRDefault="00594569" w:rsidP="00232E67">
            <w:pPr>
              <w:rPr>
                <w:rFonts w:ascii="Arial" w:hAnsi="Arial" w:cs="Arial"/>
              </w:rPr>
            </w:pPr>
            <w:r w:rsidRPr="00EF75C5">
              <w:rPr>
                <w:rFonts w:ascii="Arial" w:hAnsi="Arial" w:cs="Arial"/>
              </w:rPr>
              <w:t xml:space="preserve">              </w:t>
            </w:r>
            <w:r>
              <w:rPr>
                <w:rFonts w:ascii="Arial" w:hAnsi="Arial" w:cs="Arial"/>
              </w:rPr>
              <w:t xml:space="preserve">     </w:t>
            </w:r>
          </w:p>
          <w:p w14:paraId="758833DE" w14:textId="77777777" w:rsidR="00594569" w:rsidRDefault="00594569" w:rsidP="00232E67">
            <w:pPr>
              <w:rPr>
                <w:rFonts w:ascii="Arial" w:hAnsi="Arial" w:cs="Arial"/>
              </w:rPr>
            </w:pPr>
            <w:r>
              <w:rPr>
                <w:rFonts w:ascii="Arial" w:hAnsi="Arial" w:cs="Arial"/>
              </w:rPr>
              <w:t xml:space="preserve">                    1 &amp; </w:t>
            </w:r>
            <w:r w:rsidRPr="00EF75C5">
              <w:rPr>
                <w:rFonts w:ascii="Arial" w:hAnsi="Arial" w:cs="Arial"/>
              </w:rPr>
              <w:t>2</w:t>
            </w:r>
          </w:p>
          <w:p w14:paraId="053AD0A6" w14:textId="77777777" w:rsidR="00594569" w:rsidRPr="00EF75C5" w:rsidRDefault="00594569" w:rsidP="00232E67">
            <w:pPr>
              <w:rPr>
                <w:rFonts w:ascii="Arial" w:hAnsi="Arial" w:cs="Arial"/>
              </w:rPr>
            </w:pPr>
          </w:p>
        </w:tc>
      </w:tr>
      <w:tr w:rsidR="00594569" w:rsidRPr="00EF75C5" w14:paraId="27FB9988" w14:textId="77777777" w:rsidTr="00232E67">
        <w:trPr>
          <w:trHeight w:val="792"/>
        </w:trPr>
        <w:tc>
          <w:tcPr>
            <w:tcW w:w="1529" w:type="dxa"/>
          </w:tcPr>
          <w:p w14:paraId="44C1E5E9" w14:textId="77777777" w:rsidR="00594569" w:rsidRPr="00EF75C5" w:rsidRDefault="00594569" w:rsidP="00232E67">
            <w:pPr>
              <w:jc w:val="center"/>
              <w:rPr>
                <w:rFonts w:ascii="Arial" w:hAnsi="Arial" w:cs="Arial"/>
              </w:rPr>
            </w:pPr>
          </w:p>
          <w:p w14:paraId="5D9DFDB9" w14:textId="77777777" w:rsidR="00594569" w:rsidRPr="00EF75C5" w:rsidRDefault="00594569" w:rsidP="00232E67">
            <w:pPr>
              <w:jc w:val="center"/>
              <w:rPr>
                <w:rFonts w:ascii="Arial" w:hAnsi="Arial" w:cs="Arial"/>
              </w:rPr>
            </w:pPr>
            <w:r w:rsidRPr="00EF75C5">
              <w:rPr>
                <w:rFonts w:ascii="Arial" w:hAnsi="Arial" w:cs="Arial"/>
              </w:rPr>
              <w:t>2</w:t>
            </w:r>
          </w:p>
        </w:tc>
        <w:tc>
          <w:tcPr>
            <w:tcW w:w="2378" w:type="dxa"/>
          </w:tcPr>
          <w:p w14:paraId="111B997F" w14:textId="77777777" w:rsidR="00594569" w:rsidRPr="00EF75C5" w:rsidRDefault="00594569" w:rsidP="00232E67">
            <w:pPr>
              <w:rPr>
                <w:rFonts w:ascii="Arial" w:hAnsi="Arial" w:cs="Arial"/>
              </w:rPr>
            </w:pPr>
          </w:p>
          <w:p w14:paraId="6ADC5734" w14:textId="77777777" w:rsidR="00594569" w:rsidRPr="00EF75C5" w:rsidRDefault="00594569" w:rsidP="00232E67">
            <w:pPr>
              <w:rPr>
                <w:rFonts w:ascii="Arial" w:hAnsi="Arial" w:cs="Arial"/>
              </w:rPr>
            </w:pPr>
            <w:r>
              <w:rPr>
                <w:rFonts w:ascii="Arial" w:hAnsi="Arial" w:cs="Arial"/>
              </w:rPr>
              <w:t>1.5</w:t>
            </w:r>
            <w:r w:rsidRPr="00EF75C5">
              <w:rPr>
                <w:rFonts w:ascii="Arial" w:hAnsi="Arial" w:cs="Arial"/>
              </w:rPr>
              <w:t xml:space="preserve"> weeks </w:t>
            </w:r>
          </w:p>
        </w:tc>
        <w:tc>
          <w:tcPr>
            <w:tcW w:w="3540" w:type="dxa"/>
          </w:tcPr>
          <w:p w14:paraId="220A5D54" w14:textId="77777777" w:rsidR="00594569" w:rsidRDefault="00594569" w:rsidP="00232E67">
            <w:pPr>
              <w:rPr>
                <w:rFonts w:ascii="Arial" w:hAnsi="Arial" w:cs="Arial"/>
              </w:rPr>
            </w:pPr>
          </w:p>
          <w:p w14:paraId="02AB27AD" w14:textId="77777777" w:rsidR="00594569" w:rsidRPr="00EF75C5" w:rsidRDefault="00594569" w:rsidP="00232E67">
            <w:pPr>
              <w:rPr>
                <w:rFonts w:ascii="Arial" w:hAnsi="Arial" w:cs="Arial"/>
              </w:rPr>
            </w:pPr>
            <w:r>
              <w:rPr>
                <w:rFonts w:ascii="Arial" w:hAnsi="Arial" w:cs="Arial"/>
              </w:rPr>
              <w:t>Rebellion and Revolution</w:t>
            </w:r>
          </w:p>
        </w:tc>
        <w:tc>
          <w:tcPr>
            <w:tcW w:w="3487" w:type="dxa"/>
          </w:tcPr>
          <w:p w14:paraId="7B1DC840" w14:textId="77777777" w:rsidR="00594569" w:rsidRPr="00EF75C5" w:rsidRDefault="00594569" w:rsidP="00232E67">
            <w:pPr>
              <w:jc w:val="center"/>
              <w:rPr>
                <w:rFonts w:ascii="Arial" w:hAnsi="Arial" w:cs="Arial"/>
              </w:rPr>
            </w:pPr>
          </w:p>
          <w:p w14:paraId="40982621" w14:textId="77777777" w:rsidR="00594569" w:rsidRPr="00EF75C5" w:rsidRDefault="00594569" w:rsidP="00232E67">
            <w:pPr>
              <w:jc w:val="center"/>
              <w:rPr>
                <w:rFonts w:ascii="Arial" w:hAnsi="Arial" w:cs="Arial"/>
              </w:rPr>
            </w:pPr>
            <w:r>
              <w:rPr>
                <w:rFonts w:ascii="Arial" w:hAnsi="Arial" w:cs="Arial"/>
              </w:rPr>
              <w:t>3 &amp; 4</w:t>
            </w:r>
          </w:p>
        </w:tc>
      </w:tr>
      <w:tr w:rsidR="00594569" w:rsidRPr="00EF75C5" w14:paraId="3212BF64" w14:textId="77777777" w:rsidTr="00232E67">
        <w:trPr>
          <w:trHeight w:val="769"/>
        </w:trPr>
        <w:tc>
          <w:tcPr>
            <w:tcW w:w="1529" w:type="dxa"/>
          </w:tcPr>
          <w:p w14:paraId="7A3DAC34" w14:textId="77777777" w:rsidR="00594569" w:rsidRPr="00EF75C5" w:rsidRDefault="00594569" w:rsidP="00232E67">
            <w:pPr>
              <w:jc w:val="center"/>
              <w:rPr>
                <w:rFonts w:ascii="Arial" w:hAnsi="Arial" w:cs="Arial"/>
              </w:rPr>
            </w:pPr>
          </w:p>
          <w:p w14:paraId="2B0430C4" w14:textId="77777777" w:rsidR="00594569" w:rsidRPr="00EF75C5" w:rsidRDefault="00594569" w:rsidP="00232E67">
            <w:pPr>
              <w:jc w:val="center"/>
              <w:rPr>
                <w:rFonts w:ascii="Arial" w:hAnsi="Arial" w:cs="Arial"/>
              </w:rPr>
            </w:pPr>
            <w:r w:rsidRPr="00EF75C5">
              <w:rPr>
                <w:rFonts w:ascii="Arial" w:hAnsi="Arial" w:cs="Arial"/>
              </w:rPr>
              <w:t>3</w:t>
            </w:r>
          </w:p>
        </w:tc>
        <w:tc>
          <w:tcPr>
            <w:tcW w:w="2378" w:type="dxa"/>
          </w:tcPr>
          <w:p w14:paraId="5ACF9C01" w14:textId="77777777" w:rsidR="00594569" w:rsidRPr="00EF75C5" w:rsidRDefault="00594569" w:rsidP="00232E67">
            <w:pPr>
              <w:rPr>
                <w:rFonts w:ascii="Arial" w:hAnsi="Arial" w:cs="Arial"/>
              </w:rPr>
            </w:pPr>
          </w:p>
          <w:p w14:paraId="69A0B32B" w14:textId="77777777" w:rsidR="00594569" w:rsidRPr="00EF75C5" w:rsidRDefault="00594569" w:rsidP="00232E67">
            <w:pPr>
              <w:rPr>
                <w:rFonts w:ascii="Arial" w:hAnsi="Arial" w:cs="Arial"/>
              </w:rPr>
            </w:pPr>
            <w:r>
              <w:rPr>
                <w:rFonts w:ascii="Arial" w:hAnsi="Arial" w:cs="Arial"/>
              </w:rPr>
              <w:t>1 week</w:t>
            </w:r>
          </w:p>
        </w:tc>
        <w:tc>
          <w:tcPr>
            <w:tcW w:w="3540" w:type="dxa"/>
          </w:tcPr>
          <w:p w14:paraId="55066C89" w14:textId="77777777" w:rsidR="00594569" w:rsidRDefault="00594569" w:rsidP="00232E67">
            <w:pPr>
              <w:rPr>
                <w:rFonts w:ascii="Arial" w:hAnsi="Arial" w:cs="Arial"/>
              </w:rPr>
            </w:pPr>
          </w:p>
          <w:p w14:paraId="727E9D88" w14:textId="77777777" w:rsidR="00594569" w:rsidRPr="00EF75C5" w:rsidRDefault="00594569" w:rsidP="00232E67">
            <w:pPr>
              <w:rPr>
                <w:rFonts w:ascii="Arial" w:hAnsi="Arial" w:cs="Arial"/>
              </w:rPr>
            </w:pPr>
            <w:r>
              <w:rPr>
                <w:rFonts w:ascii="Arial" w:hAnsi="Arial" w:cs="Arial"/>
              </w:rPr>
              <w:t>The Constitution</w:t>
            </w:r>
          </w:p>
        </w:tc>
        <w:tc>
          <w:tcPr>
            <w:tcW w:w="3487" w:type="dxa"/>
          </w:tcPr>
          <w:p w14:paraId="7E6E5B78" w14:textId="77777777" w:rsidR="00594569" w:rsidRPr="00EF75C5" w:rsidRDefault="00594569" w:rsidP="00232E67">
            <w:pPr>
              <w:jc w:val="center"/>
              <w:rPr>
                <w:rFonts w:ascii="Arial" w:hAnsi="Arial" w:cs="Arial"/>
              </w:rPr>
            </w:pPr>
          </w:p>
          <w:p w14:paraId="6AB80E8A" w14:textId="77777777" w:rsidR="00594569" w:rsidRPr="00EF75C5" w:rsidRDefault="00594569" w:rsidP="00232E67">
            <w:pPr>
              <w:jc w:val="center"/>
              <w:rPr>
                <w:rFonts w:ascii="Arial" w:hAnsi="Arial" w:cs="Arial"/>
              </w:rPr>
            </w:pPr>
            <w:r>
              <w:rPr>
                <w:rFonts w:ascii="Arial" w:hAnsi="Arial" w:cs="Arial"/>
              </w:rPr>
              <w:t>5</w:t>
            </w:r>
          </w:p>
        </w:tc>
      </w:tr>
      <w:tr w:rsidR="00594569" w:rsidRPr="00EF75C5" w14:paraId="640362A8" w14:textId="77777777" w:rsidTr="00232E67">
        <w:trPr>
          <w:trHeight w:val="792"/>
        </w:trPr>
        <w:tc>
          <w:tcPr>
            <w:tcW w:w="1529" w:type="dxa"/>
          </w:tcPr>
          <w:p w14:paraId="14453174" w14:textId="77777777" w:rsidR="00594569" w:rsidRPr="00EF75C5" w:rsidRDefault="00594569" w:rsidP="00232E67">
            <w:pPr>
              <w:jc w:val="center"/>
              <w:rPr>
                <w:rFonts w:ascii="Arial" w:hAnsi="Arial" w:cs="Arial"/>
              </w:rPr>
            </w:pPr>
          </w:p>
          <w:p w14:paraId="3D86E59D" w14:textId="77777777" w:rsidR="00594569" w:rsidRPr="00EF75C5" w:rsidRDefault="00594569" w:rsidP="00232E67">
            <w:pPr>
              <w:jc w:val="center"/>
              <w:rPr>
                <w:rFonts w:ascii="Arial" w:hAnsi="Arial" w:cs="Arial"/>
              </w:rPr>
            </w:pPr>
            <w:r w:rsidRPr="00EF75C5">
              <w:rPr>
                <w:rFonts w:ascii="Arial" w:hAnsi="Arial" w:cs="Arial"/>
              </w:rPr>
              <w:t>4</w:t>
            </w:r>
          </w:p>
        </w:tc>
        <w:tc>
          <w:tcPr>
            <w:tcW w:w="2378" w:type="dxa"/>
          </w:tcPr>
          <w:p w14:paraId="7B2393E5" w14:textId="77777777" w:rsidR="00594569" w:rsidRPr="00EF75C5" w:rsidRDefault="00594569" w:rsidP="00232E67">
            <w:pPr>
              <w:rPr>
                <w:rFonts w:ascii="Arial" w:hAnsi="Arial" w:cs="Arial"/>
              </w:rPr>
            </w:pPr>
          </w:p>
          <w:p w14:paraId="1EEDAC8F" w14:textId="77777777" w:rsidR="00594569" w:rsidRPr="00EF75C5" w:rsidRDefault="00594569" w:rsidP="00232E67">
            <w:pPr>
              <w:rPr>
                <w:rFonts w:ascii="Arial" w:hAnsi="Arial" w:cs="Arial"/>
              </w:rPr>
            </w:pPr>
            <w:r>
              <w:rPr>
                <w:rFonts w:ascii="Arial" w:hAnsi="Arial" w:cs="Arial"/>
              </w:rPr>
              <w:t>1.5</w:t>
            </w:r>
            <w:r w:rsidRPr="00EF75C5">
              <w:rPr>
                <w:rFonts w:ascii="Arial" w:hAnsi="Arial" w:cs="Arial"/>
              </w:rPr>
              <w:t xml:space="preserve"> weeks </w:t>
            </w:r>
          </w:p>
        </w:tc>
        <w:tc>
          <w:tcPr>
            <w:tcW w:w="3540" w:type="dxa"/>
          </w:tcPr>
          <w:p w14:paraId="1F01A0E0" w14:textId="77777777" w:rsidR="00594569" w:rsidRDefault="00594569" w:rsidP="00232E67">
            <w:pPr>
              <w:rPr>
                <w:rFonts w:ascii="Arial" w:hAnsi="Arial" w:cs="Arial"/>
              </w:rPr>
            </w:pPr>
          </w:p>
          <w:p w14:paraId="1C856A53" w14:textId="77777777" w:rsidR="00594569" w:rsidRPr="00EF75C5" w:rsidRDefault="00A64DD9" w:rsidP="00232E67">
            <w:pPr>
              <w:rPr>
                <w:rFonts w:ascii="Arial" w:hAnsi="Arial" w:cs="Arial"/>
              </w:rPr>
            </w:pPr>
            <w:r>
              <w:rPr>
                <w:rFonts w:ascii="Arial" w:hAnsi="Arial" w:cs="Arial"/>
              </w:rPr>
              <w:t>Creating A</w:t>
            </w:r>
            <w:r w:rsidR="00594569">
              <w:rPr>
                <w:rFonts w:ascii="Arial" w:hAnsi="Arial" w:cs="Arial"/>
              </w:rPr>
              <w:t xml:space="preserve"> Nation</w:t>
            </w:r>
          </w:p>
        </w:tc>
        <w:tc>
          <w:tcPr>
            <w:tcW w:w="3487" w:type="dxa"/>
          </w:tcPr>
          <w:p w14:paraId="454CA76D" w14:textId="77777777" w:rsidR="00594569" w:rsidRPr="00EF75C5" w:rsidRDefault="00594569" w:rsidP="00232E67">
            <w:pPr>
              <w:jc w:val="center"/>
              <w:rPr>
                <w:rFonts w:ascii="Arial" w:hAnsi="Arial" w:cs="Arial"/>
              </w:rPr>
            </w:pPr>
          </w:p>
          <w:p w14:paraId="28BFE00F" w14:textId="77777777" w:rsidR="00594569" w:rsidRPr="00EF75C5" w:rsidRDefault="00594569" w:rsidP="00232E67">
            <w:pPr>
              <w:jc w:val="center"/>
              <w:rPr>
                <w:rFonts w:ascii="Arial" w:hAnsi="Arial" w:cs="Arial"/>
              </w:rPr>
            </w:pPr>
            <w:r>
              <w:rPr>
                <w:rFonts w:ascii="Arial" w:hAnsi="Arial" w:cs="Arial"/>
              </w:rPr>
              <w:t>6 &amp; 7</w:t>
            </w:r>
          </w:p>
        </w:tc>
      </w:tr>
      <w:tr w:rsidR="00594569" w:rsidRPr="00EF75C5" w14:paraId="694C0663" w14:textId="77777777" w:rsidTr="00232E67">
        <w:trPr>
          <w:trHeight w:val="792"/>
        </w:trPr>
        <w:tc>
          <w:tcPr>
            <w:tcW w:w="1529" w:type="dxa"/>
          </w:tcPr>
          <w:p w14:paraId="70ECC49C" w14:textId="77777777" w:rsidR="00594569" w:rsidRPr="00EF75C5" w:rsidRDefault="00594569" w:rsidP="00232E67">
            <w:pPr>
              <w:jc w:val="center"/>
              <w:rPr>
                <w:rFonts w:ascii="Arial" w:hAnsi="Arial" w:cs="Arial"/>
              </w:rPr>
            </w:pPr>
          </w:p>
          <w:p w14:paraId="463F7EFF" w14:textId="77777777" w:rsidR="00594569" w:rsidRPr="00EF75C5" w:rsidRDefault="00594569" w:rsidP="00232E67">
            <w:pPr>
              <w:jc w:val="center"/>
              <w:rPr>
                <w:rFonts w:ascii="Arial" w:hAnsi="Arial" w:cs="Arial"/>
              </w:rPr>
            </w:pPr>
            <w:r w:rsidRPr="00EF75C5">
              <w:rPr>
                <w:rFonts w:ascii="Arial" w:hAnsi="Arial" w:cs="Arial"/>
              </w:rPr>
              <w:t>5</w:t>
            </w:r>
          </w:p>
        </w:tc>
        <w:tc>
          <w:tcPr>
            <w:tcW w:w="2378" w:type="dxa"/>
          </w:tcPr>
          <w:p w14:paraId="0CF7CCE3" w14:textId="77777777" w:rsidR="00594569" w:rsidRPr="00EF75C5" w:rsidRDefault="00594569" w:rsidP="00232E67">
            <w:pPr>
              <w:rPr>
                <w:rFonts w:ascii="Arial" w:hAnsi="Arial" w:cs="Arial"/>
              </w:rPr>
            </w:pPr>
          </w:p>
          <w:p w14:paraId="197BE88C" w14:textId="77777777" w:rsidR="00594569" w:rsidRPr="00EF75C5" w:rsidRDefault="00594569" w:rsidP="00232E67">
            <w:pPr>
              <w:rPr>
                <w:rFonts w:ascii="Arial" w:hAnsi="Arial" w:cs="Arial"/>
              </w:rPr>
            </w:pPr>
            <w:r>
              <w:rPr>
                <w:rFonts w:ascii="Arial" w:hAnsi="Arial" w:cs="Arial"/>
              </w:rPr>
              <w:t>1 week</w:t>
            </w:r>
          </w:p>
        </w:tc>
        <w:tc>
          <w:tcPr>
            <w:tcW w:w="3540" w:type="dxa"/>
          </w:tcPr>
          <w:p w14:paraId="419512A9" w14:textId="77777777" w:rsidR="00594569" w:rsidRDefault="00594569" w:rsidP="00232E67">
            <w:pPr>
              <w:rPr>
                <w:rFonts w:ascii="Arial" w:hAnsi="Arial" w:cs="Arial"/>
              </w:rPr>
            </w:pPr>
          </w:p>
          <w:p w14:paraId="0EF9A208" w14:textId="77777777" w:rsidR="00594569" w:rsidRPr="00EF75C5" w:rsidRDefault="00594569" w:rsidP="00232E67">
            <w:pPr>
              <w:rPr>
                <w:rFonts w:ascii="Arial" w:hAnsi="Arial" w:cs="Arial"/>
              </w:rPr>
            </w:pPr>
            <w:r w:rsidRPr="00EF75C5">
              <w:rPr>
                <w:rFonts w:ascii="Arial" w:hAnsi="Arial" w:cs="Arial"/>
              </w:rPr>
              <w:t xml:space="preserve">Expansion </w:t>
            </w:r>
            <w:r>
              <w:rPr>
                <w:rFonts w:ascii="Arial" w:hAnsi="Arial" w:cs="Arial"/>
              </w:rPr>
              <w:t>and Division</w:t>
            </w:r>
          </w:p>
        </w:tc>
        <w:tc>
          <w:tcPr>
            <w:tcW w:w="3487" w:type="dxa"/>
          </w:tcPr>
          <w:p w14:paraId="19C9CF12" w14:textId="77777777" w:rsidR="00594569" w:rsidRPr="00EF75C5" w:rsidRDefault="00594569" w:rsidP="00232E67">
            <w:pPr>
              <w:jc w:val="center"/>
              <w:rPr>
                <w:rFonts w:ascii="Arial" w:hAnsi="Arial" w:cs="Arial"/>
              </w:rPr>
            </w:pPr>
          </w:p>
          <w:p w14:paraId="6E19A7EC" w14:textId="77777777" w:rsidR="00594569" w:rsidRPr="00EF75C5" w:rsidRDefault="00594569" w:rsidP="00232E67">
            <w:pPr>
              <w:jc w:val="center"/>
              <w:rPr>
                <w:rFonts w:ascii="Arial" w:hAnsi="Arial" w:cs="Arial"/>
              </w:rPr>
            </w:pPr>
            <w:r>
              <w:rPr>
                <w:rFonts w:ascii="Arial" w:hAnsi="Arial" w:cs="Arial"/>
              </w:rPr>
              <w:t>8</w:t>
            </w:r>
          </w:p>
        </w:tc>
      </w:tr>
      <w:tr w:rsidR="00594569" w:rsidRPr="00EF75C5" w14:paraId="1908EF80" w14:textId="77777777" w:rsidTr="00232E67">
        <w:trPr>
          <w:trHeight w:val="769"/>
        </w:trPr>
        <w:tc>
          <w:tcPr>
            <w:tcW w:w="1529" w:type="dxa"/>
          </w:tcPr>
          <w:p w14:paraId="249DF555" w14:textId="77777777" w:rsidR="00594569" w:rsidRPr="00EF75C5" w:rsidRDefault="00594569" w:rsidP="00232E67">
            <w:pPr>
              <w:jc w:val="center"/>
              <w:rPr>
                <w:rFonts w:ascii="Arial" w:hAnsi="Arial" w:cs="Arial"/>
              </w:rPr>
            </w:pPr>
          </w:p>
          <w:p w14:paraId="5AD990E6" w14:textId="77777777" w:rsidR="00594569" w:rsidRPr="00EF75C5" w:rsidRDefault="00594569" w:rsidP="00232E67">
            <w:pPr>
              <w:jc w:val="center"/>
              <w:rPr>
                <w:rFonts w:ascii="Arial" w:hAnsi="Arial" w:cs="Arial"/>
              </w:rPr>
            </w:pPr>
            <w:r w:rsidRPr="00EF75C5">
              <w:rPr>
                <w:rFonts w:ascii="Arial" w:hAnsi="Arial" w:cs="Arial"/>
              </w:rPr>
              <w:t>6</w:t>
            </w:r>
          </w:p>
        </w:tc>
        <w:tc>
          <w:tcPr>
            <w:tcW w:w="2378" w:type="dxa"/>
          </w:tcPr>
          <w:p w14:paraId="6798AB48" w14:textId="77777777" w:rsidR="00594569" w:rsidRPr="00EF75C5" w:rsidRDefault="00594569" w:rsidP="00232E67">
            <w:pPr>
              <w:rPr>
                <w:rFonts w:ascii="Arial" w:hAnsi="Arial" w:cs="Arial"/>
              </w:rPr>
            </w:pPr>
          </w:p>
          <w:p w14:paraId="66EFE04A" w14:textId="77777777" w:rsidR="00594569" w:rsidRPr="00EF75C5" w:rsidRDefault="00594569" w:rsidP="00232E67">
            <w:pPr>
              <w:rPr>
                <w:rFonts w:ascii="Arial" w:hAnsi="Arial" w:cs="Arial"/>
              </w:rPr>
            </w:pPr>
            <w:r w:rsidRPr="00EF75C5">
              <w:rPr>
                <w:rFonts w:ascii="Arial" w:hAnsi="Arial" w:cs="Arial"/>
              </w:rPr>
              <w:t>1.5 weeks</w:t>
            </w:r>
          </w:p>
        </w:tc>
        <w:tc>
          <w:tcPr>
            <w:tcW w:w="3540" w:type="dxa"/>
          </w:tcPr>
          <w:p w14:paraId="1B7C6FBF" w14:textId="77777777" w:rsidR="00594569" w:rsidRDefault="00594569" w:rsidP="00232E67">
            <w:pPr>
              <w:rPr>
                <w:rFonts w:ascii="Arial" w:hAnsi="Arial" w:cs="Arial"/>
              </w:rPr>
            </w:pPr>
          </w:p>
          <w:p w14:paraId="0FD7A557" w14:textId="77777777" w:rsidR="00594569" w:rsidRPr="00EF75C5" w:rsidRDefault="00594569" w:rsidP="00232E67">
            <w:pPr>
              <w:rPr>
                <w:rFonts w:ascii="Arial" w:hAnsi="Arial" w:cs="Arial"/>
              </w:rPr>
            </w:pPr>
            <w:r>
              <w:rPr>
                <w:rFonts w:ascii="Arial" w:hAnsi="Arial" w:cs="Arial"/>
              </w:rPr>
              <w:t>Civil War and Reconstruction</w:t>
            </w:r>
          </w:p>
        </w:tc>
        <w:tc>
          <w:tcPr>
            <w:tcW w:w="3487" w:type="dxa"/>
          </w:tcPr>
          <w:p w14:paraId="5EEEC1DC" w14:textId="77777777" w:rsidR="00594569" w:rsidRPr="00EF75C5" w:rsidRDefault="00594569" w:rsidP="00232E67">
            <w:pPr>
              <w:jc w:val="center"/>
              <w:rPr>
                <w:rFonts w:ascii="Arial" w:hAnsi="Arial" w:cs="Arial"/>
              </w:rPr>
            </w:pPr>
          </w:p>
          <w:p w14:paraId="08900B2A" w14:textId="77777777" w:rsidR="00594569" w:rsidRPr="00EF75C5" w:rsidRDefault="00594569" w:rsidP="00232E67">
            <w:pPr>
              <w:jc w:val="center"/>
              <w:rPr>
                <w:rFonts w:ascii="Arial" w:hAnsi="Arial" w:cs="Arial"/>
              </w:rPr>
            </w:pPr>
            <w:r>
              <w:rPr>
                <w:rFonts w:ascii="Arial" w:hAnsi="Arial" w:cs="Arial"/>
              </w:rPr>
              <w:t>9 &amp; 10</w:t>
            </w:r>
          </w:p>
        </w:tc>
      </w:tr>
      <w:tr w:rsidR="00594569" w:rsidRPr="00EF75C5" w14:paraId="311C1739" w14:textId="77777777" w:rsidTr="00232E67">
        <w:trPr>
          <w:trHeight w:val="792"/>
        </w:trPr>
        <w:tc>
          <w:tcPr>
            <w:tcW w:w="1529" w:type="dxa"/>
          </w:tcPr>
          <w:p w14:paraId="06D8BF8B" w14:textId="77777777" w:rsidR="00594569" w:rsidRPr="00EF75C5" w:rsidRDefault="00594569" w:rsidP="00232E67">
            <w:pPr>
              <w:jc w:val="center"/>
              <w:rPr>
                <w:rFonts w:ascii="Arial" w:hAnsi="Arial" w:cs="Arial"/>
              </w:rPr>
            </w:pPr>
          </w:p>
          <w:p w14:paraId="4438FA42" w14:textId="77777777" w:rsidR="00594569" w:rsidRPr="00EF75C5" w:rsidRDefault="00594569" w:rsidP="00232E67">
            <w:pPr>
              <w:jc w:val="center"/>
              <w:rPr>
                <w:rFonts w:ascii="Arial" w:hAnsi="Arial" w:cs="Arial"/>
              </w:rPr>
            </w:pPr>
            <w:r w:rsidRPr="00EF75C5">
              <w:rPr>
                <w:rFonts w:ascii="Arial" w:hAnsi="Arial" w:cs="Arial"/>
              </w:rPr>
              <w:t>7</w:t>
            </w:r>
          </w:p>
        </w:tc>
        <w:tc>
          <w:tcPr>
            <w:tcW w:w="2378" w:type="dxa"/>
          </w:tcPr>
          <w:p w14:paraId="58E589BF" w14:textId="77777777" w:rsidR="00594569" w:rsidRPr="00EF75C5" w:rsidRDefault="00594569" w:rsidP="00232E67">
            <w:pPr>
              <w:rPr>
                <w:rFonts w:ascii="Arial" w:hAnsi="Arial" w:cs="Arial"/>
              </w:rPr>
            </w:pPr>
          </w:p>
          <w:p w14:paraId="78E24112" w14:textId="77777777" w:rsidR="00594569" w:rsidRPr="00EF75C5" w:rsidRDefault="00594569" w:rsidP="00232E67">
            <w:pPr>
              <w:rPr>
                <w:rFonts w:ascii="Arial" w:hAnsi="Arial" w:cs="Arial"/>
              </w:rPr>
            </w:pPr>
            <w:r w:rsidRPr="00EF75C5">
              <w:rPr>
                <w:rFonts w:ascii="Arial" w:hAnsi="Arial" w:cs="Arial"/>
              </w:rPr>
              <w:t>1.5 weeks</w:t>
            </w:r>
          </w:p>
        </w:tc>
        <w:tc>
          <w:tcPr>
            <w:tcW w:w="3540" w:type="dxa"/>
          </w:tcPr>
          <w:p w14:paraId="1AE743D5" w14:textId="77777777" w:rsidR="00594569" w:rsidRDefault="00594569" w:rsidP="00232E67">
            <w:pPr>
              <w:rPr>
                <w:rFonts w:ascii="Arial" w:hAnsi="Arial" w:cs="Arial"/>
              </w:rPr>
            </w:pPr>
          </w:p>
          <w:p w14:paraId="3521F242" w14:textId="77777777" w:rsidR="00594569" w:rsidRPr="00EF75C5" w:rsidRDefault="00594569" w:rsidP="00232E67">
            <w:pPr>
              <w:rPr>
                <w:rFonts w:ascii="Arial" w:hAnsi="Arial" w:cs="Arial"/>
              </w:rPr>
            </w:pPr>
            <w:r>
              <w:rPr>
                <w:rFonts w:ascii="Arial" w:hAnsi="Arial" w:cs="Arial"/>
              </w:rPr>
              <w:t xml:space="preserve">Industrialization, Immigration, and Progressive Era </w:t>
            </w:r>
          </w:p>
        </w:tc>
        <w:tc>
          <w:tcPr>
            <w:tcW w:w="3487" w:type="dxa"/>
          </w:tcPr>
          <w:p w14:paraId="7257AA6F" w14:textId="77777777" w:rsidR="00594569" w:rsidRPr="00EF75C5" w:rsidRDefault="00594569" w:rsidP="00232E67">
            <w:pPr>
              <w:jc w:val="center"/>
              <w:rPr>
                <w:rFonts w:ascii="Arial" w:hAnsi="Arial" w:cs="Arial"/>
              </w:rPr>
            </w:pPr>
          </w:p>
          <w:p w14:paraId="28326A13" w14:textId="77777777" w:rsidR="00594569" w:rsidRPr="00EF75C5" w:rsidRDefault="00594569" w:rsidP="00232E67">
            <w:pPr>
              <w:jc w:val="center"/>
              <w:rPr>
                <w:rFonts w:ascii="Arial" w:hAnsi="Arial" w:cs="Arial"/>
              </w:rPr>
            </w:pPr>
            <w:r>
              <w:rPr>
                <w:rFonts w:ascii="Arial" w:hAnsi="Arial" w:cs="Arial"/>
              </w:rPr>
              <w:t>11, 12, &amp; 13</w:t>
            </w:r>
          </w:p>
        </w:tc>
      </w:tr>
      <w:tr w:rsidR="00594569" w:rsidRPr="00EF75C5" w14:paraId="58963223" w14:textId="77777777" w:rsidTr="00232E67">
        <w:trPr>
          <w:trHeight w:val="792"/>
        </w:trPr>
        <w:tc>
          <w:tcPr>
            <w:tcW w:w="1529" w:type="dxa"/>
          </w:tcPr>
          <w:p w14:paraId="1DB3A1A7" w14:textId="77777777" w:rsidR="00594569" w:rsidRPr="00EF75C5" w:rsidRDefault="00594569" w:rsidP="00232E67">
            <w:pPr>
              <w:jc w:val="center"/>
              <w:rPr>
                <w:rFonts w:ascii="Arial" w:hAnsi="Arial" w:cs="Arial"/>
              </w:rPr>
            </w:pPr>
          </w:p>
          <w:p w14:paraId="0F4D4323" w14:textId="77777777" w:rsidR="00594569" w:rsidRPr="00EF75C5" w:rsidRDefault="00594569" w:rsidP="00232E67">
            <w:pPr>
              <w:jc w:val="center"/>
              <w:rPr>
                <w:rFonts w:ascii="Arial" w:hAnsi="Arial" w:cs="Arial"/>
              </w:rPr>
            </w:pPr>
            <w:r w:rsidRPr="00EF75C5">
              <w:rPr>
                <w:rFonts w:ascii="Arial" w:hAnsi="Arial" w:cs="Arial"/>
              </w:rPr>
              <w:t>8</w:t>
            </w:r>
          </w:p>
        </w:tc>
        <w:tc>
          <w:tcPr>
            <w:tcW w:w="2378" w:type="dxa"/>
          </w:tcPr>
          <w:p w14:paraId="2215436C" w14:textId="77777777" w:rsidR="00594569" w:rsidRPr="00EF75C5" w:rsidRDefault="00594569" w:rsidP="00232E67">
            <w:pPr>
              <w:rPr>
                <w:rFonts w:ascii="Arial" w:hAnsi="Arial" w:cs="Arial"/>
              </w:rPr>
            </w:pPr>
          </w:p>
          <w:p w14:paraId="24C8586F" w14:textId="77777777" w:rsidR="00594569" w:rsidRPr="00EF75C5" w:rsidRDefault="00594569" w:rsidP="00232E67">
            <w:pPr>
              <w:rPr>
                <w:rFonts w:ascii="Arial" w:hAnsi="Arial" w:cs="Arial"/>
              </w:rPr>
            </w:pPr>
            <w:r w:rsidRPr="00EF75C5">
              <w:rPr>
                <w:rFonts w:ascii="Arial" w:hAnsi="Arial" w:cs="Arial"/>
              </w:rPr>
              <w:t>1 week</w:t>
            </w:r>
          </w:p>
        </w:tc>
        <w:tc>
          <w:tcPr>
            <w:tcW w:w="3540" w:type="dxa"/>
          </w:tcPr>
          <w:p w14:paraId="34F557C4" w14:textId="77777777" w:rsidR="00594569" w:rsidRDefault="00594569" w:rsidP="00232E67">
            <w:pPr>
              <w:rPr>
                <w:rFonts w:ascii="Arial" w:hAnsi="Arial" w:cs="Arial"/>
              </w:rPr>
            </w:pPr>
          </w:p>
          <w:p w14:paraId="4334D1F2" w14:textId="77777777" w:rsidR="00594569" w:rsidRPr="00EF75C5" w:rsidRDefault="00594569" w:rsidP="00232E67">
            <w:pPr>
              <w:rPr>
                <w:rFonts w:ascii="Arial" w:hAnsi="Arial" w:cs="Arial"/>
              </w:rPr>
            </w:pPr>
            <w:r>
              <w:rPr>
                <w:rFonts w:ascii="Arial" w:hAnsi="Arial" w:cs="Arial"/>
              </w:rPr>
              <w:t>Imperialism and WWI</w:t>
            </w:r>
          </w:p>
        </w:tc>
        <w:tc>
          <w:tcPr>
            <w:tcW w:w="3487" w:type="dxa"/>
          </w:tcPr>
          <w:p w14:paraId="5C66FF4A" w14:textId="77777777" w:rsidR="00594569" w:rsidRPr="00EF75C5" w:rsidRDefault="00594569" w:rsidP="00232E67">
            <w:pPr>
              <w:jc w:val="center"/>
              <w:rPr>
                <w:rFonts w:ascii="Arial" w:hAnsi="Arial" w:cs="Arial"/>
              </w:rPr>
            </w:pPr>
          </w:p>
          <w:p w14:paraId="765C9392" w14:textId="77777777" w:rsidR="00594569" w:rsidRPr="00EF75C5" w:rsidRDefault="00594569" w:rsidP="00232E67">
            <w:pPr>
              <w:jc w:val="center"/>
              <w:rPr>
                <w:rFonts w:ascii="Arial" w:hAnsi="Arial" w:cs="Arial"/>
              </w:rPr>
            </w:pPr>
            <w:r>
              <w:rPr>
                <w:rFonts w:ascii="Arial" w:hAnsi="Arial" w:cs="Arial"/>
              </w:rPr>
              <w:t>14 &amp; 15</w:t>
            </w:r>
          </w:p>
        </w:tc>
      </w:tr>
      <w:tr w:rsidR="00594569" w:rsidRPr="00EF75C5" w14:paraId="6F45CAB3" w14:textId="77777777" w:rsidTr="00232E67">
        <w:trPr>
          <w:trHeight w:val="935"/>
        </w:trPr>
        <w:tc>
          <w:tcPr>
            <w:tcW w:w="1529" w:type="dxa"/>
          </w:tcPr>
          <w:p w14:paraId="150E4A59" w14:textId="77777777" w:rsidR="00594569" w:rsidRPr="00EF75C5" w:rsidRDefault="00594569" w:rsidP="00232E67">
            <w:pPr>
              <w:jc w:val="center"/>
              <w:rPr>
                <w:rFonts w:ascii="Arial" w:hAnsi="Arial" w:cs="Arial"/>
              </w:rPr>
            </w:pPr>
          </w:p>
          <w:p w14:paraId="604705CE" w14:textId="77777777" w:rsidR="00594569" w:rsidRPr="00EF75C5" w:rsidRDefault="00594569" w:rsidP="00232E67">
            <w:pPr>
              <w:jc w:val="center"/>
              <w:rPr>
                <w:rFonts w:ascii="Arial" w:hAnsi="Arial" w:cs="Arial"/>
              </w:rPr>
            </w:pPr>
            <w:r w:rsidRPr="00EF75C5">
              <w:rPr>
                <w:rFonts w:ascii="Arial" w:hAnsi="Arial" w:cs="Arial"/>
              </w:rPr>
              <w:t>9</w:t>
            </w:r>
          </w:p>
        </w:tc>
        <w:tc>
          <w:tcPr>
            <w:tcW w:w="2378" w:type="dxa"/>
          </w:tcPr>
          <w:p w14:paraId="1FB6A8FF" w14:textId="77777777" w:rsidR="00594569" w:rsidRPr="00EF75C5" w:rsidRDefault="00594569" w:rsidP="00232E67">
            <w:pPr>
              <w:rPr>
                <w:rFonts w:ascii="Arial" w:hAnsi="Arial" w:cs="Arial"/>
              </w:rPr>
            </w:pPr>
          </w:p>
          <w:p w14:paraId="3D7E0D76" w14:textId="77777777" w:rsidR="00594569" w:rsidRPr="00EF75C5" w:rsidRDefault="00594569" w:rsidP="00232E67">
            <w:pPr>
              <w:rPr>
                <w:rFonts w:ascii="Arial" w:hAnsi="Arial" w:cs="Arial"/>
              </w:rPr>
            </w:pPr>
            <w:r w:rsidRPr="00EF75C5">
              <w:rPr>
                <w:rFonts w:ascii="Arial" w:hAnsi="Arial" w:cs="Arial"/>
              </w:rPr>
              <w:t>1 week</w:t>
            </w:r>
          </w:p>
        </w:tc>
        <w:tc>
          <w:tcPr>
            <w:tcW w:w="3540" w:type="dxa"/>
          </w:tcPr>
          <w:p w14:paraId="27D74501" w14:textId="77777777" w:rsidR="00594569" w:rsidRDefault="00594569" w:rsidP="00232E67">
            <w:pPr>
              <w:rPr>
                <w:rFonts w:ascii="Arial" w:hAnsi="Arial" w:cs="Arial"/>
              </w:rPr>
            </w:pPr>
          </w:p>
          <w:p w14:paraId="087F08BD" w14:textId="77777777" w:rsidR="00594569" w:rsidRPr="00EF75C5" w:rsidRDefault="00594569" w:rsidP="00232E67">
            <w:pPr>
              <w:rPr>
                <w:rFonts w:ascii="Arial" w:hAnsi="Arial" w:cs="Arial"/>
              </w:rPr>
            </w:pPr>
            <w:r>
              <w:rPr>
                <w:rFonts w:ascii="Arial" w:hAnsi="Arial" w:cs="Arial"/>
              </w:rPr>
              <w:t xml:space="preserve">1920’s and 1930’s </w:t>
            </w:r>
          </w:p>
        </w:tc>
        <w:tc>
          <w:tcPr>
            <w:tcW w:w="3487" w:type="dxa"/>
          </w:tcPr>
          <w:p w14:paraId="0C7EF82E" w14:textId="77777777" w:rsidR="00594569" w:rsidRPr="00EF75C5" w:rsidRDefault="00594569" w:rsidP="00232E67">
            <w:pPr>
              <w:jc w:val="center"/>
              <w:rPr>
                <w:rFonts w:ascii="Arial" w:hAnsi="Arial" w:cs="Arial"/>
              </w:rPr>
            </w:pPr>
          </w:p>
          <w:p w14:paraId="7E03B50E" w14:textId="77777777" w:rsidR="00594569" w:rsidRPr="00EF75C5" w:rsidRDefault="00594569" w:rsidP="00232E67">
            <w:pPr>
              <w:jc w:val="center"/>
              <w:rPr>
                <w:rFonts w:ascii="Arial" w:hAnsi="Arial" w:cs="Arial"/>
              </w:rPr>
            </w:pPr>
            <w:r>
              <w:rPr>
                <w:rFonts w:ascii="Arial" w:hAnsi="Arial" w:cs="Arial"/>
              </w:rPr>
              <w:t>16, 17, &amp; 18</w:t>
            </w:r>
          </w:p>
        </w:tc>
      </w:tr>
      <w:tr w:rsidR="00594569" w:rsidRPr="00EF75C5" w14:paraId="082C5A48" w14:textId="77777777" w:rsidTr="00232E67">
        <w:trPr>
          <w:trHeight w:val="890"/>
        </w:trPr>
        <w:tc>
          <w:tcPr>
            <w:tcW w:w="1529" w:type="dxa"/>
          </w:tcPr>
          <w:p w14:paraId="637E3587" w14:textId="77777777" w:rsidR="00594569" w:rsidRPr="00EF75C5" w:rsidRDefault="00594569" w:rsidP="00232E67">
            <w:pPr>
              <w:jc w:val="center"/>
              <w:rPr>
                <w:rFonts w:ascii="Arial" w:hAnsi="Arial" w:cs="Arial"/>
              </w:rPr>
            </w:pPr>
          </w:p>
          <w:p w14:paraId="7BD869A9" w14:textId="77777777" w:rsidR="00594569" w:rsidRPr="00EF75C5" w:rsidRDefault="00594569" w:rsidP="00232E67">
            <w:pPr>
              <w:jc w:val="center"/>
              <w:rPr>
                <w:rFonts w:ascii="Arial" w:hAnsi="Arial" w:cs="Arial"/>
              </w:rPr>
            </w:pPr>
            <w:r w:rsidRPr="00EF75C5">
              <w:rPr>
                <w:rFonts w:ascii="Arial" w:hAnsi="Arial" w:cs="Arial"/>
              </w:rPr>
              <w:t>10</w:t>
            </w:r>
          </w:p>
        </w:tc>
        <w:tc>
          <w:tcPr>
            <w:tcW w:w="2378" w:type="dxa"/>
          </w:tcPr>
          <w:p w14:paraId="385A6EA2" w14:textId="77777777" w:rsidR="00594569" w:rsidRPr="00EF75C5" w:rsidRDefault="00594569" w:rsidP="00232E67">
            <w:pPr>
              <w:rPr>
                <w:rFonts w:ascii="Arial" w:hAnsi="Arial" w:cs="Arial"/>
              </w:rPr>
            </w:pPr>
          </w:p>
          <w:p w14:paraId="0053089C" w14:textId="77777777" w:rsidR="00594569" w:rsidRPr="00EF75C5" w:rsidRDefault="00594569" w:rsidP="00232E67">
            <w:pPr>
              <w:rPr>
                <w:rFonts w:ascii="Arial" w:hAnsi="Arial" w:cs="Arial"/>
              </w:rPr>
            </w:pPr>
            <w:r w:rsidRPr="00EF75C5">
              <w:rPr>
                <w:rFonts w:ascii="Arial" w:hAnsi="Arial" w:cs="Arial"/>
              </w:rPr>
              <w:t>1</w:t>
            </w:r>
            <w:r w:rsidR="00A64DD9">
              <w:rPr>
                <w:rFonts w:ascii="Arial" w:hAnsi="Arial" w:cs="Arial"/>
              </w:rPr>
              <w:t xml:space="preserve"> </w:t>
            </w:r>
            <w:r w:rsidRPr="00EF75C5">
              <w:rPr>
                <w:rFonts w:ascii="Arial" w:hAnsi="Arial" w:cs="Arial"/>
              </w:rPr>
              <w:t>week</w:t>
            </w:r>
          </w:p>
        </w:tc>
        <w:tc>
          <w:tcPr>
            <w:tcW w:w="3540" w:type="dxa"/>
          </w:tcPr>
          <w:p w14:paraId="0C7DEE4A" w14:textId="77777777" w:rsidR="00594569" w:rsidRDefault="00594569" w:rsidP="00232E67">
            <w:pPr>
              <w:rPr>
                <w:rFonts w:ascii="Arial" w:hAnsi="Arial" w:cs="Arial"/>
              </w:rPr>
            </w:pPr>
          </w:p>
          <w:p w14:paraId="562B4767" w14:textId="77777777" w:rsidR="00594569" w:rsidRPr="00EF75C5" w:rsidRDefault="00594569" w:rsidP="00232E67">
            <w:pPr>
              <w:rPr>
                <w:rFonts w:ascii="Arial" w:hAnsi="Arial" w:cs="Arial"/>
              </w:rPr>
            </w:pPr>
            <w:r>
              <w:rPr>
                <w:rFonts w:ascii="Arial" w:hAnsi="Arial" w:cs="Arial"/>
              </w:rPr>
              <w:t>WWII</w:t>
            </w:r>
            <w:r w:rsidR="00080ADD">
              <w:rPr>
                <w:rFonts w:ascii="Arial" w:hAnsi="Arial" w:cs="Arial"/>
              </w:rPr>
              <w:t xml:space="preserve"> and Cold War</w:t>
            </w:r>
          </w:p>
        </w:tc>
        <w:tc>
          <w:tcPr>
            <w:tcW w:w="3487" w:type="dxa"/>
          </w:tcPr>
          <w:p w14:paraId="555F1D50" w14:textId="77777777" w:rsidR="00594569" w:rsidRPr="00EF75C5" w:rsidRDefault="00594569" w:rsidP="00232E67">
            <w:pPr>
              <w:jc w:val="center"/>
              <w:rPr>
                <w:rFonts w:ascii="Arial" w:hAnsi="Arial" w:cs="Arial"/>
              </w:rPr>
            </w:pPr>
          </w:p>
          <w:p w14:paraId="3CF46DFD" w14:textId="77777777" w:rsidR="00594569" w:rsidRPr="00EF75C5" w:rsidRDefault="00594569" w:rsidP="00232E67">
            <w:pPr>
              <w:jc w:val="center"/>
              <w:rPr>
                <w:rFonts w:ascii="Arial" w:hAnsi="Arial" w:cs="Arial"/>
              </w:rPr>
            </w:pPr>
            <w:r>
              <w:rPr>
                <w:rFonts w:ascii="Arial" w:hAnsi="Arial" w:cs="Arial"/>
              </w:rPr>
              <w:t>19</w:t>
            </w:r>
            <w:r w:rsidR="00080ADD">
              <w:rPr>
                <w:rFonts w:ascii="Arial" w:hAnsi="Arial" w:cs="Arial"/>
              </w:rPr>
              <w:t xml:space="preserve"> &amp; 20</w:t>
            </w:r>
          </w:p>
        </w:tc>
      </w:tr>
      <w:tr w:rsidR="00594569" w:rsidRPr="00EF75C5" w14:paraId="2FC442BD" w14:textId="77777777" w:rsidTr="00232E67">
        <w:trPr>
          <w:trHeight w:val="890"/>
        </w:trPr>
        <w:tc>
          <w:tcPr>
            <w:tcW w:w="1529" w:type="dxa"/>
          </w:tcPr>
          <w:p w14:paraId="289027B1" w14:textId="77777777" w:rsidR="00594569" w:rsidRDefault="00594569" w:rsidP="00232E67">
            <w:pPr>
              <w:jc w:val="center"/>
              <w:rPr>
                <w:rFonts w:ascii="Arial" w:hAnsi="Arial" w:cs="Arial"/>
              </w:rPr>
            </w:pPr>
          </w:p>
          <w:p w14:paraId="3D4F793C" w14:textId="77777777" w:rsidR="00594569" w:rsidRPr="00EF75C5" w:rsidRDefault="00594569" w:rsidP="00232E67">
            <w:pPr>
              <w:jc w:val="center"/>
              <w:rPr>
                <w:rFonts w:ascii="Arial" w:hAnsi="Arial" w:cs="Arial"/>
              </w:rPr>
            </w:pPr>
            <w:r>
              <w:rPr>
                <w:rFonts w:ascii="Arial" w:hAnsi="Arial" w:cs="Arial"/>
              </w:rPr>
              <w:t>11</w:t>
            </w:r>
          </w:p>
        </w:tc>
        <w:tc>
          <w:tcPr>
            <w:tcW w:w="2378" w:type="dxa"/>
          </w:tcPr>
          <w:p w14:paraId="2CEAB4A9" w14:textId="77777777" w:rsidR="00594569" w:rsidRDefault="00594569" w:rsidP="00232E67">
            <w:pPr>
              <w:rPr>
                <w:rFonts w:ascii="Arial" w:hAnsi="Arial" w:cs="Arial"/>
              </w:rPr>
            </w:pPr>
          </w:p>
          <w:p w14:paraId="43218445" w14:textId="77777777" w:rsidR="00594569" w:rsidRPr="00EF75C5" w:rsidRDefault="00594569" w:rsidP="00232E67">
            <w:pPr>
              <w:rPr>
                <w:rFonts w:ascii="Arial" w:hAnsi="Arial" w:cs="Arial"/>
              </w:rPr>
            </w:pPr>
            <w:r>
              <w:rPr>
                <w:rFonts w:ascii="Arial" w:hAnsi="Arial" w:cs="Arial"/>
              </w:rPr>
              <w:t>1 week</w:t>
            </w:r>
          </w:p>
        </w:tc>
        <w:tc>
          <w:tcPr>
            <w:tcW w:w="3540" w:type="dxa"/>
          </w:tcPr>
          <w:p w14:paraId="77DC32D7" w14:textId="77777777" w:rsidR="00594569" w:rsidRDefault="00594569" w:rsidP="00232E67">
            <w:pPr>
              <w:rPr>
                <w:rFonts w:ascii="Arial" w:hAnsi="Arial" w:cs="Arial"/>
              </w:rPr>
            </w:pPr>
          </w:p>
          <w:p w14:paraId="559751E6" w14:textId="77777777" w:rsidR="00594569" w:rsidRDefault="00A64DD9" w:rsidP="00232E67">
            <w:pPr>
              <w:rPr>
                <w:rFonts w:ascii="Arial" w:hAnsi="Arial" w:cs="Arial"/>
              </w:rPr>
            </w:pPr>
            <w:r>
              <w:rPr>
                <w:rFonts w:ascii="Arial" w:hAnsi="Arial" w:cs="Arial"/>
              </w:rPr>
              <w:t>Kennedy and Johnson Administrations</w:t>
            </w:r>
          </w:p>
        </w:tc>
        <w:tc>
          <w:tcPr>
            <w:tcW w:w="3487" w:type="dxa"/>
          </w:tcPr>
          <w:p w14:paraId="292DBEB2" w14:textId="77777777" w:rsidR="00594569" w:rsidRDefault="00594569" w:rsidP="00232E67">
            <w:pPr>
              <w:jc w:val="center"/>
              <w:rPr>
                <w:rFonts w:ascii="Arial" w:hAnsi="Arial" w:cs="Arial"/>
              </w:rPr>
            </w:pPr>
          </w:p>
          <w:p w14:paraId="5AF979D8" w14:textId="77777777" w:rsidR="00594569" w:rsidRPr="00EF75C5" w:rsidRDefault="00594569" w:rsidP="00232E67">
            <w:pPr>
              <w:jc w:val="center"/>
              <w:rPr>
                <w:rFonts w:ascii="Arial" w:hAnsi="Arial" w:cs="Arial"/>
              </w:rPr>
            </w:pPr>
            <w:r>
              <w:rPr>
                <w:rFonts w:ascii="Arial" w:hAnsi="Arial" w:cs="Arial"/>
              </w:rPr>
              <w:t xml:space="preserve"> 21</w:t>
            </w:r>
          </w:p>
        </w:tc>
      </w:tr>
      <w:tr w:rsidR="00594569" w:rsidRPr="00EF75C5" w14:paraId="1002CC4C" w14:textId="77777777" w:rsidTr="00232E67">
        <w:trPr>
          <w:trHeight w:val="890"/>
        </w:trPr>
        <w:tc>
          <w:tcPr>
            <w:tcW w:w="1529" w:type="dxa"/>
          </w:tcPr>
          <w:p w14:paraId="17411C63" w14:textId="77777777" w:rsidR="00594569" w:rsidRDefault="00594569" w:rsidP="00232E67">
            <w:pPr>
              <w:jc w:val="center"/>
              <w:rPr>
                <w:rFonts w:ascii="Arial" w:hAnsi="Arial" w:cs="Arial"/>
              </w:rPr>
            </w:pPr>
          </w:p>
          <w:p w14:paraId="37EABFA2" w14:textId="77777777" w:rsidR="00594569" w:rsidRPr="00EF75C5" w:rsidRDefault="00594569" w:rsidP="00232E67">
            <w:pPr>
              <w:jc w:val="center"/>
              <w:rPr>
                <w:rFonts w:ascii="Arial" w:hAnsi="Arial" w:cs="Arial"/>
              </w:rPr>
            </w:pPr>
            <w:r>
              <w:rPr>
                <w:rFonts w:ascii="Arial" w:hAnsi="Arial" w:cs="Arial"/>
              </w:rPr>
              <w:t>12</w:t>
            </w:r>
          </w:p>
        </w:tc>
        <w:tc>
          <w:tcPr>
            <w:tcW w:w="2378" w:type="dxa"/>
          </w:tcPr>
          <w:p w14:paraId="43C67022" w14:textId="77777777" w:rsidR="00594569" w:rsidRDefault="00594569" w:rsidP="00232E67">
            <w:pPr>
              <w:rPr>
                <w:rFonts w:ascii="Arial" w:hAnsi="Arial" w:cs="Arial"/>
              </w:rPr>
            </w:pPr>
          </w:p>
          <w:p w14:paraId="2EC8B0BA" w14:textId="77777777" w:rsidR="00594569" w:rsidRPr="00EF75C5" w:rsidRDefault="00594569" w:rsidP="00232E67">
            <w:pPr>
              <w:rPr>
                <w:rFonts w:ascii="Arial" w:hAnsi="Arial" w:cs="Arial"/>
              </w:rPr>
            </w:pPr>
            <w:r>
              <w:rPr>
                <w:rFonts w:ascii="Arial" w:hAnsi="Arial" w:cs="Arial"/>
              </w:rPr>
              <w:t>1 week</w:t>
            </w:r>
          </w:p>
        </w:tc>
        <w:tc>
          <w:tcPr>
            <w:tcW w:w="3540" w:type="dxa"/>
          </w:tcPr>
          <w:p w14:paraId="6430AA62" w14:textId="77777777" w:rsidR="00594569" w:rsidRDefault="00594569" w:rsidP="00232E67">
            <w:pPr>
              <w:rPr>
                <w:rFonts w:ascii="Arial" w:hAnsi="Arial" w:cs="Arial"/>
              </w:rPr>
            </w:pPr>
          </w:p>
          <w:p w14:paraId="3A055123" w14:textId="77777777" w:rsidR="00594569" w:rsidRDefault="00594569" w:rsidP="00232E67">
            <w:pPr>
              <w:rPr>
                <w:rFonts w:ascii="Arial" w:hAnsi="Arial" w:cs="Arial"/>
              </w:rPr>
            </w:pPr>
            <w:r>
              <w:rPr>
                <w:rFonts w:ascii="Arial" w:hAnsi="Arial" w:cs="Arial"/>
              </w:rPr>
              <w:t>Modern Politics</w:t>
            </w:r>
          </w:p>
        </w:tc>
        <w:tc>
          <w:tcPr>
            <w:tcW w:w="3487" w:type="dxa"/>
          </w:tcPr>
          <w:p w14:paraId="790675E4" w14:textId="77777777" w:rsidR="00594569" w:rsidRDefault="00594569" w:rsidP="00232E67">
            <w:pPr>
              <w:jc w:val="center"/>
              <w:rPr>
                <w:rFonts w:ascii="Arial" w:hAnsi="Arial" w:cs="Arial"/>
              </w:rPr>
            </w:pPr>
          </w:p>
          <w:p w14:paraId="07E5A54A" w14:textId="77777777" w:rsidR="00594569" w:rsidRPr="00EF75C5" w:rsidRDefault="00594569" w:rsidP="00232E67">
            <w:pPr>
              <w:jc w:val="center"/>
              <w:rPr>
                <w:rFonts w:ascii="Arial" w:hAnsi="Arial" w:cs="Arial"/>
              </w:rPr>
            </w:pPr>
            <w:r>
              <w:rPr>
                <w:rFonts w:ascii="Arial" w:hAnsi="Arial" w:cs="Arial"/>
              </w:rPr>
              <w:t>22 &amp; 23</w:t>
            </w:r>
          </w:p>
        </w:tc>
      </w:tr>
    </w:tbl>
    <w:p w14:paraId="56642CDD" w14:textId="77777777" w:rsidR="00594569" w:rsidRDefault="00594569" w:rsidP="009C5942">
      <w:pPr>
        <w:rPr>
          <w:i/>
        </w:rPr>
      </w:pPr>
    </w:p>
    <w:sectPr w:rsidR="00594569" w:rsidSect="00594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899"/>
    <w:multiLevelType w:val="hybridMultilevel"/>
    <w:tmpl w:val="781C2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7972"/>
    <w:multiLevelType w:val="hybridMultilevel"/>
    <w:tmpl w:val="41248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A386A"/>
    <w:multiLevelType w:val="multilevel"/>
    <w:tmpl w:val="EF02A97C"/>
    <w:lvl w:ilvl="0">
      <w:start w:val="79"/>
      <w:numFmt w:val="decimal"/>
      <w:lvlText w:val="%1"/>
      <w:lvlJc w:val="left"/>
      <w:pPr>
        <w:tabs>
          <w:tab w:val="num" w:pos="1440"/>
        </w:tabs>
        <w:ind w:left="1440" w:hanging="1440"/>
      </w:pPr>
      <w:rPr>
        <w:rFonts w:hint="default"/>
      </w:rPr>
    </w:lvl>
    <w:lvl w:ilvl="1">
      <w:start w:val="7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0361D93"/>
    <w:multiLevelType w:val="multilevel"/>
    <w:tmpl w:val="AF9C9B8A"/>
    <w:lvl w:ilvl="0">
      <w:start w:val="89"/>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683E7A"/>
    <w:multiLevelType w:val="multilevel"/>
    <w:tmpl w:val="B6566FBC"/>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69"/>
    <w:rsid w:val="00080ADD"/>
    <w:rsid w:val="00594569"/>
    <w:rsid w:val="00614467"/>
    <w:rsid w:val="006740D7"/>
    <w:rsid w:val="00702CAA"/>
    <w:rsid w:val="007A01D5"/>
    <w:rsid w:val="009A634D"/>
    <w:rsid w:val="009C5942"/>
    <w:rsid w:val="00A64DD9"/>
    <w:rsid w:val="00D46301"/>
    <w:rsid w:val="00D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121"/>
  <w15:chartTrackingRefBased/>
  <w15:docId w15:val="{9BFC74A9-F017-42CB-A473-9230A0DB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ulding.k12.ga.us/high/nphs/nph_logo_final_july_07.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Palmer</dc:creator>
  <cp:keywords/>
  <dc:description/>
  <cp:lastModifiedBy>Kelly N. Palmer</cp:lastModifiedBy>
  <cp:revision>11</cp:revision>
  <dcterms:created xsi:type="dcterms:W3CDTF">2017-07-26T21:35:00Z</dcterms:created>
  <dcterms:modified xsi:type="dcterms:W3CDTF">2019-07-29T15:53:00Z</dcterms:modified>
</cp:coreProperties>
</file>